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4486b" w14:textId="06448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2016 жылғы 25 сәуірдегі № 13-VІ "Аудандық мәслихаттың 2013 жылғы 11 желтоқсандағы № 257-V "Алушылардың жекелеген санаттары үшін әлеуметтік көмек көрсету еселігін және әлеуметтік көмек мөлшерін, атаулы күндер мен мереке күндерінің тізбесін белгілеу туралы" шешіміне өзгерістер енгізу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2016 жылғы 13 шілдедегі № 53-VI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 2016 жылғы 25 сәуірдегі № 13-VІ "Аудандық мәслихаттың 2013 жылғы 11 желтоқсандағы № 257-V "Алушылардың жекелеген санаттары үшін әлеуметтік көмек көрсету еселігін және әлеуметтік көмек мөлшерін, атаулы күндер мен мереке күндерінің тізбесін белгілеу туралы" шешіміне өзгерістер енгізу туралы" (нормативтік құқықтық актілерді мемлекеттік тіркеу тізілімінде № 3509 санымен тіркелген, 2016 жылғы 2 маусымда аудандық "Серпер" үнжариясында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Кенжебаев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Жүгінісов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