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01cb" w14:textId="050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туралы" Кентау қалалық мәслихатының 2016 жылғы 30 наурыздағы № 13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2016 жылғы 29 қыркүйектегі № 48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облысының Әділет басқармасының 2016 жылғы 11 мамырдағы № 2-26-3/3155 және 2016 жылғы 06 қыркүйектегі № 2-26-3/5969 ұсыныс хатына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"Кентау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туралы" Кентау қалалық мәслихатының 2016 жылғы 30 наурыздағы № 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2016 жылғы 22 сәуірде № 3721 болып тіркелген, 2016 жылы 30 сәуірде № 17 "Кентау Шұғыласы"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