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e54d" w14:textId="7ac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9 маусымдағы № 1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ентау қаласы әкімі аппаратының басшысы Б.Али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әкімдігінің күші жойылды деп танылған қаулыларының тізбe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Кентау қаласы әкімдігінің 2014 жылғы 5 мамырдағы № 17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662 тіркелген, 2014 жылғы 24 мамыр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ентау қаласы әкімдігінің 16 сәуірдегі 2015 жылғы № 106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4 жылғы 5 мамырдағы№ 175 Кентау қаласы әкімдігінің қаулысына өзгеріс енгізу туралы" (Нормативтік құқықтық актілерді мемлекеттік тіркеу тізілімінде № 3176 тіркелген, 2015 жылғы 23 мамыр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ентау қаласы әкімдігінің 16 ақпан 2016 жылғы № 44 "Ауыл әкімі аппараттарының ережелерін бекіту туралы" Кентау қаласы әкімдігінің 2015 жылғы 3 ақпандағы № 26 қаулысына өзгерістер мен толықтырулар енгізу туралы" (Нормативтік құқықтық актілерді мемлекеттік тіркеу тізілімінде № 3611 тіркелген, 2016 жылғы 2 наурыз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