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8f89d7" w14:textId="d8f89d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Қазығұрт ауданы әкімдігінің 2015 жылғы 5 наурыздағы № 82 "Б" корпусындағы аудандық бюджеттен қаржыландырылатын атқарушы органдардың, ауыл, ауылдық округ әкімі аппараттарының мемлекеттік әкімшілік қызметшілері мен Қазығұрт ауданы әкімі аппаратының мемлекеттік әкімшілік қызметшілерінің қызметін жыл сайынғы бағалаудың әдістемесін бекіту туралы қаулысының күші жойылды деп тану туралы</w:t>
      </w:r>
    </w:p>
    <w:p>
      <w:pPr>
        <w:spacing w:after="0"/>
        <w:ind w:left="0"/>
        <w:jc w:val="both"/>
      </w:pPr>
      <w:r>
        <w:rPr>
          <w:rFonts w:ascii="Times New Roman"/>
          <w:b w:val="false"/>
          <w:i w:val="false"/>
          <w:color w:val="000000"/>
          <w:sz w:val="28"/>
        </w:rPr>
        <w:t>Оңтүстік Қазақстан облысы Қазығұрт ауданы әкімдігінің 2016 жылғы 26 қаңтардағы № 27 қаулысы</w:t>
      </w:r>
    </w:p>
    <w:p>
      <w:pPr>
        <w:spacing w:after="0"/>
        <w:ind w:left="0"/>
        <w:jc w:val="both"/>
      </w:pPr>
      <w:bookmarkStart w:name="z1" w:id="0"/>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37 бабының </w:t>
      </w:r>
      <w:r>
        <w:rPr>
          <w:rFonts w:ascii="Times New Roman"/>
          <w:b w:val="false"/>
          <w:i w:val="false"/>
          <w:color w:val="000000"/>
          <w:sz w:val="28"/>
        </w:rPr>
        <w:t>8-тармағына</w:t>
      </w:r>
      <w:r>
        <w:rPr>
          <w:rFonts w:ascii="Times New Roman"/>
          <w:b w:val="false"/>
          <w:i w:val="false"/>
          <w:color w:val="000000"/>
          <w:sz w:val="28"/>
        </w:rPr>
        <w:t>, «Нормативтік құқықтық актілер туралы» Қазақстан Республикасының 1998 жылғы 24 наурыздағы Заңының </w:t>
      </w:r>
      <w:r>
        <w:rPr>
          <w:rFonts w:ascii="Times New Roman"/>
          <w:b w:val="false"/>
          <w:i w:val="false"/>
          <w:color w:val="000000"/>
          <w:sz w:val="28"/>
        </w:rPr>
        <w:t>21-1 бабына</w:t>
      </w:r>
      <w:r>
        <w:rPr>
          <w:rFonts w:ascii="Times New Roman"/>
          <w:b w:val="false"/>
          <w:i w:val="false"/>
          <w:color w:val="000000"/>
          <w:sz w:val="28"/>
        </w:rPr>
        <w:t xml:space="preserve"> сәйкес Қазығұрт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«Б» корпусындағы аудандық бюджеттен қаржыландырылатын атқарушы органдардың, ауыл, ауылдық округ әкімі аппараттарының мемлекеттік әкімшілік қызметшілері мен Қазығұрт ауданы әкімі аппаратының мемлекеттік әкімшілік қызметшілерінің қызметін жыл сайынғы бағалаудың әдістемесін бекіту туралы» Қазығұрт ауданы әкімдігінің 2015 жылғы 5 наурыздағы № 82 </w:t>
      </w:r>
      <w:r>
        <w:rPr>
          <w:rFonts w:ascii="Times New Roman"/>
          <w:b w:val="false"/>
          <w:i w:val="false"/>
          <w:color w:val="000000"/>
          <w:sz w:val="28"/>
        </w:rPr>
        <w:t>қаулысының</w:t>
      </w:r>
      <w:r>
        <w:rPr>
          <w:rFonts w:ascii="Times New Roman"/>
          <w:b w:val="false"/>
          <w:i w:val="false"/>
          <w:color w:val="000000"/>
          <w:sz w:val="28"/>
        </w:rPr>
        <w:t xml:space="preserve"> (Нормативтік құқықтық кесімдерді мемлекеттік тіркеу тізілімінде № 3128 болып тіркелген, 2015 жылғы 29 сәуірдегі «Қазығұрт тынысы» газетінің № 22 санында жарияланған) күші жойылды деп танылсын.</w:t>
      </w:r>
      <w:r>
        <w:br/>
      </w:r>
      <w:r>
        <w:rPr>
          <w:rFonts w:ascii="Times New Roman"/>
          <w:b w:val="false"/>
          <w:i w:val="false"/>
          <w:color w:val="000000"/>
          <w:sz w:val="28"/>
        </w:rPr>
        <w:t>
</w:t>
      </w:r>
      <w:r>
        <w:rPr>
          <w:rFonts w:ascii="Times New Roman"/>
          <w:b w:val="false"/>
          <w:i w:val="false"/>
          <w:color w:val="000000"/>
          <w:sz w:val="28"/>
        </w:rPr>
        <w:t>
      2. «Қазығұрт ауданы әкімінің аппараты» мемлекеттік мекемесі осы қаулы күшіне енген күннен бастап бір апта мерзімде қаулының көшiрмесiн Оңтүстік Қазақстан облысының әділет департаментіне жіберсін және мерзімді баспа басылымына ресми жариялауды қамтамасыз етсін.</w:t>
      </w:r>
      <w:r>
        <w:br/>
      </w:r>
      <w:r>
        <w:rPr>
          <w:rFonts w:ascii="Times New Roman"/>
          <w:b w:val="false"/>
          <w:i w:val="false"/>
          <w:color w:val="000000"/>
          <w:sz w:val="28"/>
        </w:rPr>
        <w:t>
</w:t>
      </w:r>
      <w:r>
        <w:rPr>
          <w:rFonts w:ascii="Times New Roman"/>
          <w:b w:val="false"/>
          <w:i w:val="false"/>
          <w:color w:val="000000"/>
          <w:sz w:val="28"/>
        </w:rPr>
        <w:t>
      3. Осы қаулы оның алғашқы ресми жарияланған күнінен бастап қолданысқа енгізіледі.</w:t>
      </w:r>
      <w:r>
        <w:br/>
      </w:r>
      <w:r>
        <w:rPr>
          <w:rFonts w:ascii="Times New Roman"/>
          <w:b w:val="false"/>
          <w:i w:val="false"/>
          <w:color w:val="000000"/>
          <w:sz w:val="28"/>
        </w:rPr>
        <w:t>
</w:t>
      </w:r>
      <w:r>
        <w:rPr>
          <w:rFonts w:ascii="Times New Roman"/>
          <w:b w:val="false"/>
          <w:i w:val="false"/>
          <w:color w:val="000000"/>
          <w:sz w:val="28"/>
        </w:rPr>
        <w:t>
      4. Осы қаулының орындалуын бақылау аудан әкімінің орынбасары С.Тұрсынқұловқа жүктелсін.</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Аудан әкімі                                Б.Д.Қыстауов</w:t>
      </w:r>
    </w:p>
    <w:bookmarkEnd w:id="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