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f044" w14:textId="655f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2015 жылғы 28 қыркүйектегі № 46/319-V "Пайдаланылмайтын ауыл шаруашылығы мақсатындағы жерлерге жер салығының мөлшерлемесін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22 қаңтардағы № 50/350-V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мәслихатының 2015 жылғы 28 қыркүйектегі № 46/319-V «Пайдаланылмайтын ауыл шаруашылығы мақсатындағы жерлерге жер салығының мөлшерлемесін және бірыңғай жер салығының мөлшерлемелерін жоғарылату туралы» (Нормативтік құқықтық актілерді мемлекеттік тіркеу тізілімінде № 3361 тіркелген, 2015 жылғы 23 қазандағы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С.Батырбай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