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e5a1" w14:textId="204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Созақ аудандық мәслихатының 2015 жылғы 19 наурыздағы № 241 шешімін және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Созақ аудандық мәслихатының 2015 жылғы 19 наурыздағы № 241 шешіміне өзерістер мен толықтырулар енгізу туралы" Созақ аудандық мәслихатының 2015 жылғы 22 қыркүйектегі № 293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23 маусымдағы № 25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Созақ аудандық мәслихатының 2015 жылғы 19 наурыздағы № 241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3114 тіркелген, 2015 жылы 22 сәуірде "Созақ үні"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Созақ аудандық мәслихатының 2015 жылғы 19 наурыздағы № 241 шешіміне өзерістер мен толықтырулар енгізу туралы" Созақ аудандық мәслихатының 2015 жылғы 22 қыркүйектегі № 293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3365 тіркелген, 2015 жылы 28 қазанда "Созақ үні"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