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4069" w14:textId="4ae4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қала, ауыл, ауылдық округ әкімі аппаратының мемлекеттік әкімшілік қызметшілерімен Төлеби ауданы әкімі аппаратының мемлекеттік әкімшілік қызметшілерінің қызметін жыл сайынғы бағалаудың әдістемесін бекіту туралы" 11 маусым 2015 жылғы № 265 қаулысының күшін жою туралы</w:t>
      </w:r>
    </w:p>
    <w:p>
      <w:pPr>
        <w:spacing w:after="0"/>
        <w:ind w:left="0"/>
        <w:jc w:val="both"/>
      </w:pPr>
      <w:r>
        <w:rPr>
          <w:rFonts w:ascii="Times New Roman"/>
          <w:b w:val="false"/>
          <w:i w:val="false"/>
          <w:color w:val="000000"/>
          <w:sz w:val="28"/>
        </w:rPr>
        <w:t>Оңтүстік Қазақстан облысы Төлеби ауданы әкімдігінің 2016 жылғы 2 ақпандағы № 31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Республикасындығы жергілікті мемлекеттік басқару және өзін–өзі басқару туралы" Заңның </w:t>
      </w:r>
      <w:r>
        <w:rPr>
          <w:rFonts w:ascii="Times New Roman"/>
          <w:b w:val="false"/>
          <w:i w:val="false"/>
          <w:color w:val="000000"/>
          <w:sz w:val="28"/>
        </w:rPr>
        <w:t>31 бабына</w:t>
      </w:r>
      <w:r>
        <w:rPr>
          <w:rFonts w:ascii="Times New Roman"/>
          <w:b w:val="false"/>
          <w:i w:val="false"/>
          <w:color w:val="000000"/>
          <w:sz w:val="28"/>
        </w:rPr>
        <w:t xml:space="preserve"> сәйкес, Төлеби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"Төлеби ауданы әкімі аппаратының мемлекеттік әкімшілік қызметшілерінің қызметін жыл сайынғы бағалаудың әдістемесін бекіту туралы" (Нормативтік құқықтық актілер тізілімінде № 3242 тіркелген, 2015 жылғы 15 тамыздағы "Ленгер жаршысы" газетінде жарияланған) Төлеби ауданы әкімдігінің 11 маусым 2015 жылғы № 265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қадағалау аудан әкімі аппаратының басшысы С.Бекмұрзаевқа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М.Пернебеков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