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a1fd" w14:textId="ef2a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ы қоғамдық жұмыстарды ұйымдастыру мен қаржыландыру туралы" Зырян ауданы әкімдігінің 2015 жылғы 18 желтоқсандағы № 4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17 мамырдағы № 1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ы қоғамдық жұмыстарды ұйымдастыру мен қаржыландыру туралы" Зырян ауданы әкімдігінің 2015 жылғы 18 желтоқсандағы № 46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44 нөмірімен тіркелген, 2016 жылғы 28 қаңтардағы №4 "Пульс! Зыряновска" және "Көктас таңы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