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4ce44" w14:textId="6b4ce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ауданы әкімдігінің 2015 жылғы 14 сәуірдегі "Көкпекті ауданының сәулет, құрылыс, тұрғын үй-коммуналдық шаруашылығы, жолаушылар көлігі және автомобиль жолдары бөлімі" мемлекеттік мекемесінің ережесін бекіту туралы" № 97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ауданы әкімдігінің 2016 жылғы 06 мамырдағы № 131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2016 жылғы 6 сәуірдегі "Құқықтық актілер туралы" Заңының 46 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 тармағының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Көкпекті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Көкпекті ауданы әкімдігінің 2015 жылғы 14 сәуірдегі "Көкпекті ауданының сәулет, құрылыс, тұрғын үй-коммуналдық шаруашылығы, жолаушылар көлігі және автомобиль жолдары бөлімі" мемлекеттік мекемесінің ережесін бекіту туралы № 97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3963 болып тіркелген, аудандық "Жұлдыз" - "Новая жизнь" газетінің 2015 жылғы 21 маусымдағы № 49 (8743) санында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ресми жарияланған күннен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Р.Сагандыков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