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d89b" w14:textId="2eed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18 қаңтардағы № 5 қаулысы</w:t>
      </w:r>
    </w:p>
    <w:p>
      <w:pPr>
        <w:spacing w:after="0"/>
        <w:ind w:left="0"/>
        <w:jc w:val="both"/>
      </w:pPr>
      <w:bookmarkStart w:name="z1" w:id="0"/>
      <w:r>
        <w:rPr>
          <w:rFonts w:ascii="Times New Roman"/>
          <w:b w:val="false"/>
          <w:i w:val="false"/>
          <w:color w:val="000000"/>
          <w:sz w:val="28"/>
        </w:rPr>
        <w:t xml:space="preserve">
      Қазақстан Республикасының заңнамасын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Құқықтық қамтамасыз ету департаменті (Досмұхамбетов Н.М.) осы қаулы қабылданған күнінен бастап жеті күндік мерзім ішінде:</w:t>
      </w:r>
      <w:r>
        <w:br/>
      </w:r>
      <w:r>
        <w:rPr>
          <w:rFonts w:ascii="Times New Roman"/>
          <w:b w:val="false"/>
          <w:i w:val="false"/>
          <w:color w:val="000000"/>
          <w:sz w:val="28"/>
        </w:rPr>
        <w:t>
</w:t>
      </w:r>
      <w:r>
        <w:rPr>
          <w:rFonts w:ascii="Times New Roman"/>
          <w:b w:val="false"/>
          <w:i w:val="false"/>
          <w:color w:val="000000"/>
          <w:sz w:val="28"/>
        </w:rPr>
        <w:t>
      1) осы қаулының көшірмесін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ресми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ресми жарияланғаннан кейін бір апталық мерзім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 қабылданған күнінен бастап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18 қаңтардағы  </w:t>
      </w:r>
      <w:r>
        <w:br/>
      </w:r>
      <w:r>
        <w:rPr>
          <w:rFonts w:ascii="Times New Roman"/>
          <w:b w:val="false"/>
          <w:i w:val="false"/>
          <w:color w:val="000000"/>
          <w:sz w:val="28"/>
        </w:rPr>
        <w:t xml:space="preserve">
№ 5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Қазақстан Республикасының күші жойылған нормативтік құқықтық</w:t>
      </w:r>
      <w:r>
        <w:br/>
      </w:r>
      <w:r>
        <w:rPr>
          <w:rFonts w:ascii="Times New Roman"/>
          <w:b/>
          <w:i w:val="false"/>
          <w:color w:val="000000"/>
        </w:rPr>
        <w:t>
актілерінің тізбесі</w:t>
      </w:r>
    </w:p>
    <w:bookmarkEnd w:id="2"/>
    <w:bookmarkStart w:name="z10" w:id="3"/>
    <w:p>
      <w:pPr>
        <w:spacing w:after="0"/>
        <w:ind w:left="0"/>
        <w:jc w:val="both"/>
      </w:pPr>
      <w:r>
        <w:rPr>
          <w:rFonts w:ascii="Times New Roman"/>
          <w:b w:val="false"/>
          <w:i w:val="false"/>
          <w:color w:val="000000"/>
          <w:sz w:val="28"/>
        </w:rPr>
        <w:t>
      1. «Сақтандыру (қайта сақтандыру) ұйымының баланста көрсетiлмеген меншiктi мүлкінің кепіл, кепілдiк (кепілдеме) шарттарының және басқа міндеттемелерінің) тiзiлiмiн жүргiзу және сақтандыру (қайта сақтандыру) ұжымы жасаған бiрлескен қызмет туралы шарттарды тiркеу ережесін бекіту туралы» Қазақстан Республикасының Ұлттық Банкі Басқармасының 2001 жылғы 20 сәуірдегі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1534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Әдiлет министрлігінде № 1534 тiркелген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ережесін бекіту жөнiнде» 2001 жылғы 20 сәуірдегі № 121 қаулысына өзгерістер мен толықтырулар енгізу туралы» Қазақстан Республикасы Қаржы рыногын және қаржылық ұйымдарды реттеу мен қадағалау жөніндегі агенттігі Басқармасының 2004 жылғы 24 мамырдағы № 147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2925 тіркелген). </w:t>
      </w:r>
      <w:r>
        <w:br/>
      </w:r>
      <w:r>
        <w:rPr>
          <w:rFonts w:ascii="Times New Roman"/>
          <w:b w:val="false"/>
          <w:i w:val="false"/>
          <w:color w:val="000000"/>
          <w:sz w:val="28"/>
        </w:rPr>
        <w:t>
</w:t>
      </w:r>
      <w:r>
        <w:rPr>
          <w:rFonts w:ascii="Times New Roman"/>
          <w:b w:val="false"/>
          <w:i w:val="false"/>
          <w:color w:val="000000"/>
          <w:sz w:val="28"/>
        </w:rPr>
        <w:t>
      3.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 310 қаулысына өзгеріс енгізу туралы» Қазақстан Республикасы Қаржы нарығын және қаржы ұйымдарын реттеу мен қадағалау агенттігі Басқармасының 2006 жылғы 25 желтоқсандағы № 300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4520 тіркелген). </w:t>
      </w:r>
      <w:r>
        <w:br/>
      </w:r>
      <w:r>
        <w:rPr>
          <w:rFonts w:ascii="Times New Roman"/>
          <w:b w:val="false"/>
          <w:i w:val="false"/>
          <w:color w:val="000000"/>
          <w:sz w:val="28"/>
        </w:rPr>
        <w:t>
</w:t>
      </w:r>
      <w:r>
        <w:rPr>
          <w:rFonts w:ascii="Times New Roman"/>
          <w:b w:val="false"/>
          <w:i w:val="false"/>
          <w:color w:val="000000"/>
          <w:sz w:val="28"/>
        </w:rPr>
        <w:t>
      4. «Жылжымайтын мүлік қорларының активтерін құрайтын қаржы құралдарының тізбесін бекіту туралы» Қазақстан Республикасы Қаржы нарығын және қаржы ұйымдарын реттеу мен қадағалау агенттігі Басқармасының 2008 жылғы 22 тамыздағы № 129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5316 тіркелген, 2008 жылғы 15 қарашада № 11 Қазақстан Республикасының орталық атқарушы және өзге де орталық мемлекеттік органдарының актілер жинағында жарияланған).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кейбір нормативтiк құқықтық актілеріне сәйкестендiру нөмiрлерi бойынша өзгерістер мен толықтырулар енгізу туралы» 2010 жылғы 29 наурыздағы № 50 қаулысымен (Нормативтік құқықтық актілерді мемлекеттік тіркеу тізілімінде № 6219 тіркелген, «Егемен Қазақстан» газетінде 2010 жылғы 3 қарашада № 456 (26299) және 2010 жылғы 26 тамызда № 14 Қазақстан Республикасының орталық атқарушы және өзге де орталық мемлекеттік органдарының актілер жинағында жарияланған) бекітілген Қазақстан Республикасының кейбір нормативтiк құқықтық актілеріне сәйкестендiру нөмiрлерi бойынша енгiзiлетiн өзгерістер мен толықтырулар тiзбесiнің </w:t>
      </w:r>
      <w:r>
        <w:rPr>
          <w:rFonts w:ascii="Times New Roman"/>
          <w:b w:val="false"/>
          <w:i w:val="false"/>
          <w:color w:val="000000"/>
          <w:sz w:val="28"/>
        </w:rPr>
        <w:t>15-тармағы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15 шілдедегі № 111 қаулысымен (Нормативтік құқықтық актілерді мемлекеттік тіркеу тізілімінде № 6393 тіркелген, «Егемен Қазақстан» газетінде 2010 жылғы 3 қарашада № 456 (26299) жарияланған) бекітілген Қазақстан Республикасының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2-тармағы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«Қазақстан Республикасының кейбір нормативтік құқықтық актілеріне өзгерістер енгізу туралы» Қазақстан Республикасы Қаржы нарығын және қаржы ұйымдарын реттеу мен қадағалау агенттігі Басқармасының 2010 жылғы 29 қазандағы № 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6663 тіркелген). </w:t>
      </w:r>
      <w:r>
        <w:br/>
      </w:r>
      <w:r>
        <w:rPr>
          <w:rFonts w:ascii="Times New Roman"/>
          <w:b w:val="false"/>
          <w:i w:val="false"/>
          <w:color w:val="000000"/>
          <w:sz w:val="28"/>
        </w:rPr>
        <w:t>
</w:t>
      </w:r>
      <w:r>
        <w:rPr>
          <w:rFonts w:ascii="Times New Roman"/>
          <w:b w:val="false"/>
          <w:i w:val="false"/>
          <w:color w:val="000000"/>
          <w:sz w:val="28"/>
        </w:rPr>
        <w:t>
      8.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қағидаларын бекіту туралы» Қазақстан Республикасы Ұлттық Банкі Басқармасының 2012 жылғы 28 сәуірдегі № 166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7720 тіркелген, 2012 жылғы 23 тамызда «Егемен Қазақстан» газетінде № 540-545 (27618) жарияланған). </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Банкінің кейбір нормативтік құқықтық актілеріне шектеулі ықпал ету шараларын қолдану мәселелері бойынша өзгерістер енгізу туралы» Қазақстан Республикасының Ұлттық Банкі Басқармасының 2013 жылғы 29 наурыздағы № 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8457 тіркелген, 2013 жылғы 2 шілдеде «Заң газеті» газетінде № 96 (2471) жарияланған).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