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eb11" w14:textId="27ae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16 шілдедегі № 732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министрлiгiнiң Мемлекеттік кірістер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"Комитеттің Қазақстан Республикасы Үкіметі құрайтын және тарататын, мемлекеттік мекеме нысанында заңды тұлға болатын аумақтық органдары бар, оларға: облыстар, республикалық маңызы бар қалалар мен астана бойынша мемлекеттік кірістер департаменттері, аудан, қалалар және қалалардағы аудандар және еркін (арнайы, ерекше) экономикалық аймақ аумақтарында басқармалар, сондай-ақ мамандандырылған мемелекеттік мекемелер жатады.";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 тармақшалар</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"45) еркін (арнайы, ерекше) экономикалық аймақтың аумағын жайластыруға, осындай аумақтың периметрін қоршау және бейнебақылау жүйесімен жарақтандыру жөніндегі талаптарды қоса алғанда, оларға қойылатын талаптар тәртібін әзірлейді;</w:t>
      </w:r>
    </w:p>
    <w:bookmarkEnd w:id="4"/>
    <w:bookmarkStart w:name="z9" w:id="5"/>
    <w:p>
      <w:pPr>
        <w:spacing w:after="0"/>
        <w:ind w:left="0"/>
        <w:jc w:val="both"/>
      </w:pPr>
      <w:r>
        <w:rPr>
          <w:rFonts w:ascii="Times New Roman"/>
          <w:b w:val="false"/>
          <w:i w:val="false"/>
          <w:color w:val="000000"/>
          <w:sz w:val="28"/>
        </w:rPr>
        <w:t>
      46) еркін (арнайы, ерекше) экономикалық аймақтың аумағында бақылау-өткізу режимін қамтамасыз ету, осындай аумаққа адамдардың кіруін қоса алғанда, уәкілетті орган айқындаған тәртібін әзірлейді;</w:t>
      </w:r>
    </w:p>
    <w:bookmarkEnd w:id="5"/>
    <w:bookmarkStart w:name="z10" w:id="6"/>
    <w:p>
      <w:pPr>
        <w:spacing w:after="0"/>
        <w:ind w:left="0"/>
        <w:jc w:val="both"/>
      </w:pPr>
      <w:r>
        <w:rPr>
          <w:rFonts w:ascii="Times New Roman"/>
          <w:b w:val="false"/>
          <w:i w:val="false"/>
          <w:color w:val="000000"/>
          <w:sz w:val="28"/>
        </w:rPr>
        <w:t>
      47) еркін (арнайы, ерекше) экономикалық аймақтың аумағына тауарларды әкелу туралы хабарламаны беру және еркін (арнайы, ерекше) экономикалық аймақтың аумағынан тауарларды әкетуге және порттық еркін (арнайы, ерекше) экономикалық аймаққа немесе логистикалық еркін (арнайы, ерекше) экономикалық аймаққа тауарларды әкелуге рұқсаттарды беру қағидаларын әзірлеу;";</w:t>
      </w:r>
    </w:p>
    <w:bookmarkEnd w:id="6"/>
    <w:bookmarkStart w:name="z11" w:id="7"/>
    <w:p>
      <w:pPr>
        <w:spacing w:after="0"/>
        <w:ind w:left="0"/>
        <w:jc w:val="both"/>
      </w:pPr>
      <w:r>
        <w:rPr>
          <w:rFonts w:ascii="Times New Roman"/>
          <w:b w:val="false"/>
          <w:i w:val="false"/>
          <w:color w:val="000000"/>
          <w:sz w:val="28"/>
        </w:rPr>
        <w:t>
      мынадай мазмұндағы 47-1), 47-2), 47-3), 47-4), 47-5), 47-6), 47-7), 47-8) және 47-9) тармақшалармен толықтырылсын:</w:t>
      </w:r>
    </w:p>
    <w:bookmarkEnd w:id="7"/>
    <w:bookmarkStart w:name="z12" w:id="8"/>
    <w:p>
      <w:pPr>
        <w:spacing w:after="0"/>
        <w:ind w:left="0"/>
        <w:jc w:val="both"/>
      </w:pPr>
      <w:r>
        <w:rPr>
          <w:rFonts w:ascii="Times New Roman"/>
          <w:b w:val="false"/>
          <w:i w:val="false"/>
          <w:color w:val="000000"/>
          <w:sz w:val="28"/>
        </w:rPr>
        <w:t>
      "47-1) Еуразиялық экономикалық одақтың кедендік шекарасына тұспа-тұс келмейтін Қазақстан Республикасының Мемлекеттік шекарасында, оның ішінде тауарлардың халықаралық тасымалын жүзеге асыратын көлік құралдарының тоқтауы;</w:t>
      </w:r>
    </w:p>
    <w:bookmarkEnd w:id="8"/>
    <w:bookmarkStart w:name="z13" w:id="9"/>
    <w:p>
      <w:pPr>
        <w:spacing w:after="0"/>
        <w:ind w:left="0"/>
        <w:jc w:val="both"/>
      </w:pPr>
      <w:r>
        <w:rPr>
          <w:rFonts w:ascii="Times New Roman"/>
          <w:b w:val="false"/>
          <w:i w:val="false"/>
          <w:color w:val="000000"/>
          <w:sz w:val="28"/>
        </w:rPr>
        <w:t>
      47-2) тасымалдаушыдан немесе Еуразиялық экономикалық одақтың кедендік шекарасына тұспа-тұс келмейтін Қазақстан Республикасының Мемлекеттік шекарасы арқылы тауарлардың өткізілуін жүзеге асыратын адамнан қажетті ақпаратты, сондай-ақ тасымалданатын тауарларға қатысты құжаттар мен мәліметтерді сұрату және алу;</w:t>
      </w:r>
    </w:p>
    <w:bookmarkEnd w:id="9"/>
    <w:bookmarkStart w:name="z14" w:id="10"/>
    <w:p>
      <w:pPr>
        <w:spacing w:after="0"/>
        <w:ind w:left="0"/>
        <w:jc w:val="both"/>
      </w:pPr>
      <w:r>
        <w:rPr>
          <w:rFonts w:ascii="Times New Roman"/>
          <w:b w:val="false"/>
          <w:i w:val="false"/>
          <w:color w:val="000000"/>
          <w:sz w:val="28"/>
        </w:rPr>
        <w:t>
      47-3) Қазақстан Республикасының нормативтік құқықтық актілеріне сәйкес фактілер мен оқиғаларды құжаттандыру, бейне- және аудиожазба, кино- және фототүсірілім жасау;</w:t>
      </w:r>
    </w:p>
    <w:bookmarkEnd w:id="10"/>
    <w:bookmarkStart w:name="z15" w:id="11"/>
    <w:p>
      <w:pPr>
        <w:spacing w:after="0"/>
        <w:ind w:left="0"/>
        <w:jc w:val="both"/>
      </w:pPr>
      <w:r>
        <w:rPr>
          <w:rFonts w:ascii="Times New Roman"/>
          <w:b w:val="false"/>
          <w:i w:val="false"/>
          <w:color w:val="000000"/>
          <w:sz w:val="28"/>
        </w:rPr>
        <w:t>
      47-4) нысанды киім үлгілерін, онымен қамтамасыз етудің заттай нормаларын және айырым белгілерін, оны киіп жүру тәртібін, сондай-ақ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қызметкерлердің тізбесін әзірлеу;</w:t>
      </w:r>
    </w:p>
    <w:bookmarkEnd w:id="11"/>
    <w:bookmarkStart w:name="z16" w:id="12"/>
    <w:p>
      <w:pPr>
        <w:spacing w:after="0"/>
        <w:ind w:left="0"/>
        <w:jc w:val="both"/>
      </w:pPr>
      <w:r>
        <w:rPr>
          <w:rFonts w:ascii="Times New Roman"/>
          <w:b w:val="false"/>
          <w:i w:val="false"/>
          <w:color w:val="000000"/>
          <w:sz w:val="28"/>
        </w:rPr>
        <w:t>
      47-5) Еуразиялық экономикалық одақтың кедендік шекарасына тұспа-тұс келмейтін Қазақстан Республикасының Мемлекеттік шекарасы арқылы өткізілетін тауарлардың жекелеген түрлеріне қатысты тыйымдар мен шектеулердің сақталуына бақылауды жүзеге асыру;</w:t>
      </w:r>
    </w:p>
    <w:bookmarkEnd w:id="12"/>
    <w:bookmarkStart w:name="z17" w:id="13"/>
    <w:p>
      <w:pPr>
        <w:spacing w:after="0"/>
        <w:ind w:left="0"/>
        <w:jc w:val="both"/>
      </w:pPr>
      <w:r>
        <w:rPr>
          <w:rFonts w:ascii="Times New Roman"/>
          <w:b w:val="false"/>
          <w:i w:val="false"/>
          <w:color w:val="000000"/>
          <w:sz w:val="28"/>
        </w:rPr>
        <w:t>
      47-6) Еуразиялық экономикалық одақтың кедендік шекарасына тұспа-тұс келмейтін Қазақстан Республикасының Мемлекеттік шекарасы арқылы өткізілетін тауарлардың жекелеген түрлеріне қатысты тыйымдар мен шектеулердің сақталуына бақылауды жүзеге асыру тәртібін әзірлеу;</w:t>
      </w:r>
    </w:p>
    <w:bookmarkEnd w:id="13"/>
    <w:bookmarkStart w:name="z18" w:id="14"/>
    <w:p>
      <w:pPr>
        <w:spacing w:after="0"/>
        <w:ind w:left="0"/>
        <w:jc w:val="both"/>
      </w:pPr>
      <w:r>
        <w:rPr>
          <w:rFonts w:ascii="Times New Roman"/>
          <w:b w:val="false"/>
          <w:i w:val="false"/>
          <w:color w:val="000000"/>
          <w:sz w:val="28"/>
        </w:rPr>
        <w:t>
      47-7) камералдық бақылау нәтижелерi бойынша мемлекеттік кірістер органдары анықтаған бұзушылықтарды жою туралы хабарламаны орындалмаған деп тану туралы шешімнің нысанын және оны шығару мерзімін әзірлеу;</w:t>
      </w:r>
    </w:p>
    <w:bookmarkEnd w:id="14"/>
    <w:bookmarkStart w:name="z19" w:id="15"/>
    <w:p>
      <w:pPr>
        <w:spacing w:after="0"/>
        <w:ind w:left="0"/>
        <w:jc w:val="both"/>
      </w:pPr>
      <w:r>
        <w:rPr>
          <w:rFonts w:ascii="Times New Roman"/>
          <w:b w:val="false"/>
          <w:i w:val="false"/>
          <w:color w:val="000000"/>
          <w:sz w:val="28"/>
        </w:rPr>
        <w:t>
      47-8) Қазақстан Республикасының Ұлттық Банкімен келісу бойынша екінші деңгейдегі банктер және банк операцияларының жекелеген түрлерін жүзеге асыратын ұйымдардың қосылған құн салығын есепке алу үшін ағымдағы шоттардың ашылғаны және жабылғаны туралы, сондай-ақ осындай шоттар бойынша ақшаның қалдықтары мен қозғалысы туралы мәліметтерді беру тәртібін және мерзімдерін әзірлеу;</w:t>
      </w:r>
    </w:p>
    <w:bookmarkEnd w:id="15"/>
    <w:bookmarkStart w:name="z20" w:id="16"/>
    <w:p>
      <w:pPr>
        <w:spacing w:after="0"/>
        <w:ind w:left="0"/>
        <w:jc w:val="both"/>
      </w:pPr>
      <w:r>
        <w:rPr>
          <w:rFonts w:ascii="Times New Roman"/>
          <w:b w:val="false"/>
          <w:i w:val="false"/>
          <w:color w:val="000000"/>
          <w:sz w:val="28"/>
        </w:rPr>
        <w:t>
      47-9) сумен жабдықтау, су бұру, кәріз, газбен жабдықтау, электрмен жабдықтау, жылумен жабдықтау, қалдықтарды жинау (қоқысты жою), лифтілерге қызмет ету қызметтерін және (немесе) тасымалдар саласындағы қызметтерді көрсететін ұйымдардың үшінші тұлғаларға көрсетілген қызметтері туралы мәліметтерді ұсыну тәртібін әзірлеу;";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"48) еркін (арнайы, ерекше) экономикалық аймақтың аумағына әкелінетін тауарларды сәйкестендіруді мемлекеттік кірістер органдарының жүзеге асыру қағидаларын әзірлейді;";</w:t>
      </w:r>
    </w:p>
    <w:bookmarkEnd w:id="17"/>
    <w:bookmarkStart w:name="z23" w:id="18"/>
    <w:p>
      <w:pPr>
        <w:spacing w:after="0"/>
        <w:ind w:left="0"/>
        <w:jc w:val="both"/>
      </w:pPr>
      <w:r>
        <w:rPr>
          <w:rFonts w:ascii="Times New Roman"/>
          <w:b w:val="false"/>
          <w:i w:val="false"/>
          <w:color w:val="000000"/>
          <w:sz w:val="28"/>
        </w:rPr>
        <w:t>
      мынадай мазмұндағы 48-1), 48-2), 48-3), 48-4), 48-5), 48-6), 48-7), 48-8) және 48-9) тармақшалармен толықтырылсын:</w:t>
      </w:r>
    </w:p>
    <w:bookmarkEnd w:id="18"/>
    <w:bookmarkStart w:name="z24" w:id="19"/>
    <w:p>
      <w:pPr>
        <w:spacing w:after="0"/>
        <w:ind w:left="0"/>
        <w:jc w:val="both"/>
      </w:pPr>
      <w:r>
        <w:rPr>
          <w:rFonts w:ascii="Times New Roman"/>
          <w:b w:val="false"/>
          <w:i w:val="false"/>
          <w:color w:val="000000"/>
          <w:sz w:val="28"/>
        </w:rPr>
        <w:t>
      "48-1) Қазақстан Республикасының Ұлттық Банкімен келісу бойынша салық төлеушілердің – тіркеу есебінде дара кәсіпкер немесе жеке практикамен айналысатын адам ретінде тұрған жеке тұлға, заңды тұлға, санаттары мен тізімін, екінші деңгейдегі банктер мен банк операцияларының жекелеген түрлерiн жүзеге асыратын ұйымдардың төлем карточкаларын пайдалана отырып төлемдерді жүзеге асыруға арналған жабдықты (құрылғыны) қолдану арқылы ағымдағы шотқа келіп түскен, күнтізбелік жыл үшін төлемдердің қорытынды сомалары жөнінде мәліметтер беру қағидаларын, нысанын және мерзімдерін әзірлеу;</w:t>
      </w:r>
    </w:p>
    <w:bookmarkEnd w:id="19"/>
    <w:bookmarkStart w:name="z25" w:id="20"/>
    <w:p>
      <w:pPr>
        <w:spacing w:after="0"/>
        <w:ind w:left="0"/>
        <w:jc w:val="both"/>
      </w:pPr>
      <w:r>
        <w:rPr>
          <w:rFonts w:ascii="Times New Roman"/>
          <w:b w:val="false"/>
          <w:i w:val="false"/>
          <w:color w:val="000000"/>
          <w:sz w:val="28"/>
        </w:rPr>
        <w:t>
      48-2) пилоттық жоба қолданылатын салық төлеушілердің санатын, пилоттық жобалардың іске асырылуын (енгізілуін) жүзеге асыру салық төлеушілердің, салықтық және өзге де уәкілетті мемлекеттік органдардың, сондай-ақ ұйымдардың, аумақтардың (учаскелердің) және (немесе) өңірлердің құқықтары мен міндеттерін, пилоттық жобаларды іске асыру (енгізу) қағидалары мен мерзімдерін әзірлеу;</w:t>
      </w:r>
    </w:p>
    <w:bookmarkEnd w:id="20"/>
    <w:bookmarkStart w:name="z26" w:id="21"/>
    <w:p>
      <w:pPr>
        <w:spacing w:after="0"/>
        <w:ind w:left="0"/>
        <w:jc w:val="both"/>
      </w:pPr>
      <w:r>
        <w:rPr>
          <w:rFonts w:ascii="Times New Roman"/>
          <w:b w:val="false"/>
          <w:i w:val="false"/>
          <w:color w:val="000000"/>
          <w:sz w:val="28"/>
        </w:rPr>
        <w:t>
      48-3) фискалдық деректер операторын тiзбеге (тізбеден) қосу (алып тастау) тәртібін, сондай-ақ фискальдық деректердің әлеуеттi операторына қойылатын бiлiктiлiк талаптарын ақпараттандыру саласындағы уәкiлеттi органмен келiсу бойынша әзірлеу;</w:t>
      </w:r>
    </w:p>
    <w:bookmarkEnd w:id="21"/>
    <w:bookmarkStart w:name="z27" w:id="22"/>
    <w:p>
      <w:pPr>
        <w:spacing w:after="0"/>
        <w:ind w:left="0"/>
        <w:jc w:val="both"/>
      </w:pPr>
      <w:r>
        <w:rPr>
          <w:rFonts w:ascii="Times New Roman"/>
          <w:b w:val="false"/>
          <w:i w:val="false"/>
          <w:color w:val="000000"/>
          <w:sz w:val="28"/>
        </w:rPr>
        <w:t>
      48-4) электрондық шот-фактуралар ақпараттық жүйесінің "Виртуалды қойма" модулі арқылы электрондық шот-фактуралар жазып берілетін тауарлар тізбесін әзірлеу;</w:t>
      </w:r>
    </w:p>
    <w:bookmarkEnd w:id="22"/>
    <w:bookmarkStart w:name="z28" w:id="23"/>
    <w:p>
      <w:pPr>
        <w:spacing w:after="0"/>
        <w:ind w:left="0"/>
        <w:jc w:val="both"/>
      </w:pPr>
      <w:r>
        <w:rPr>
          <w:rFonts w:ascii="Times New Roman"/>
          <w:b w:val="false"/>
          <w:i w:val="false"/>
          <w:color w:val="000000"/>
          <w:sz w:val="28"/>
        </w:rPr>
        <w:t>
      48-5) электрондық шот-фактуралар ақпараттық жүйесінің "Виртуалды қойма" модулі арқылы электрондық шот-фактуралар жазып берілетін тауарлар тізбесін интернет-ресурсында орналастыру;</w:t>
      </w:r>
    </w:p>
    <w:bookmarkEnd w:id="23"/>
    <w:bookmarkStart w:name="z29" w:id="24"/>
    <w:p>
      <w:pPr>
        <w:spacing w:after="0"/>
        <w:ind w:left="0"/>
        <w:jc w:val="both"/>
      </w:pPr>
      <w:r>
        <w:rPr>
          <w:rFonts w:ascii="Times New Roman"/>
          <w:b w:val="false"/>
          <w:i w:val="false"/>
          <w:color w:val="000000"/>
          <w:sz w:val="28"/>
        </w:rPr>
        <w:t>
      48-6) іргелес жатқан шет мемлекеттің аумағынан әкелінетін шетелдік тауарлардан халықаралық пошта жөнелтілімдерінің партияларын қалыптастыруға, қалыптастырылған халықаралық пошта жөнелтілімдерін "Қазақстан Республикасындағы кедендік реттеу туралы" Қазақстан Республикасы Кодексінің 291-бабының 7-1-тармағына сәйкес өзінің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аумағынан әкету кезінде Дүниежүзілік пошта одағының актілерінде көзделген құжаттарды ресімдеуге байланысты әкелінген шетелдік тауарларға қатысты кедендік операцияларды жасау тәртібін кеден саясаты саласындағы уәкілетті органмен келісу бойынша әзірлеу;</w:t>
      </w:r>
    </w:p>
    <w:bookmarkEnd w:id="24"/>
    <w:bookmarkStart w:name="z30" w:id="25"/>
    <w:p>
      <w:pPr>
        <w:spacing w:after="0"/>
        <w:ind w:left="0"/>
        <w:jc w:val="both"/>
      </w:pPr>
      <w:r>
        <w:rPr>
          <w:rFonts w:ascii="Times New Roman"/>
          <w:b w:val="false"/>
          <w:i w:val="false"/>
          <w:color w:val="000000"/>
          <w:sz w:val="28"/>
        </w:rPr>
        <w:t>
      48-7) камералдық кедендік тексеруді жүргізудің басталғаны туралы хабардар ету қағидалары мен нысанын бекіту;</w:t>
      </w:r>
    </w:p>
    <w:bookmarkEnd w:id="25"/>
    <w:bookmarkStart w:name="z31" w:id="26"/>
    <w:p>
      <w:pPr>
        <w:spacing w:after="0"/>
        <w:ind w:left="0"/>
        <w:jc w:val="both"/>
      </w:pPr>
      <w:r>
        <w:rPr>
          <w:rFonts w:ascii="Times New Roman"/>
          <w:b w:val="false"/>
          <w:i w:val="false"/>
          <w:color w:val="000000"/>
          <w:sz w:val="28"/>
        </w:rPr>
        <w:t>
      48-8) камералдық кедендік тексеруді жүргізу барысында тексерілетін тұлғаға жіберілетін 2017 жылғы 26 желтоқсандағы "Қазақстан Республикасындағы кедендік реттеу туралы" Қазақстан Республикасы Кодексінің 426-бабында көзделген құжаттарды және (немесе) мәліметтерді ұсыну бойынша талаптың нысанын әзірлеу;</w:t>
      </w:r>
    </w:p>
    <w:bookmarkEnd w:id="26"/>
    <w:bookmarkStart w:name="z32" w:id="27"/>
    <w:p>
      <w:pPr>
        <w:spacing w:after="0"/>
        <w:ind w:left="0"/>
        <w:jc w:val="both"/>
      </w:pPr>
      <w:r>
        <w:rPr>
          <w:rFonts w:ascii="Times New Roman"/>
          <w:b w:val="false"/>
          <w:i w:val="false"/>
          <w:color w:val="000000"/>
          <w:sz w:val="28"/>
        </w:rPr>
        <w:t>
      48-9) тауарларды таңбалау мен қадағалаудың ақпараттық жүйесіне қойылатын талаптарды тауарларды таңбалау мен қадағалау саласындағы үйлестіруші органымен әзірлеу және келісу;";</w:t>
      </w:r>
    </w:p>
    <w:bookmarkEnd w:id="27"/>
    <w:bookmarkStart w:name="z33" w:id="28"/>
    <w:p>
      <w:pPr>
        <w:spacing w:after="0"/>
        <w:ind w:left="0"/>
        <w:jc w:val="both"/>
      </w:pPr>
      <w:r>
        <w:rPr>
          <w:rFonts w:ascii="Times New Roman"/>
          <w:b w:val="false"/>
          <w:i w:val="false"/>
          <w:color w:val="000000"/>
          <w:sz w:val="28"/>
        </w:rPr>
        <w:t>
      мынадай мазмұндағы 49-1), 49-2), 49-3), 49-4), 49-5), 49-6) және 49-7) тармақшалармен толықтырылсын:</w:t>
      </w:r>
    </w:p>
    <w:bookmarkEnd w:id="28"/>
    <w:bookmarkStart w:name="z34" w:id="29"/>
    <w:p>
      <w:pPr>
        <w:spacing w:after="0"/>
        <w:ind w:left="0"/>
        <w:jc w:val="both"/>
      </w:pPr>
      <w:r>
        <w:rPr>
          <w:rFonts w:ascii="Times New Roman"/>
          <w:b w:val="false"/>
          <w:i w:val="false"/>
          <w:color w:val="000000"/>
          <w:sz w:val="28"/>
        </w:rPr>
        <w:t xml:space="preserve">
      "49-1) бекітілген тәртіптерге сәйкес тауарлардың таңбалауы мен қадағалауын құзыреті шегінде жүзеге асыру; </w:t>
      </w:r>
    </w:p>
    <w:bookmarkEnd w:id="29"/>
    <w:bookmarkStart w:name="z35" w:id="30"/>
    <w:p>
      <w:pPr>
        <w:spacing w:after="0"/>
        <w:ind w:left="0"/>
        <w:jc w:val="both"/>
      </w:pPr>
      <w:r>
        <w:rPr>
          <w:rFonts w:ascii="Times New Roman"/>
          <w:b w:val="false"/>
          <w:i w:val="false"/>
          <w:color w:val="000000"/>
          <w:sz w:val="28"/>
        </w:rPr>
        <w:t>
      49-2) тауарларды таңбалау мен қадағалау тәртібін әзірлеу;</w:t>
      </w:r>
    </w:p>
    <w:bookmarkEnd w:id="30"/>
    <w:bookmarkStart w:name="z36" w:id="31"/>
    <w:p>
      <w:pPr>
        <w:spacing w:after="0"/>
        <w:ind w:left="0"/>
        <w:jc w:val="both"/>
      </w:pPr>
      <w:r>
        <w:rPr>
          <w:rFonts w:ascii="Times New Roman"/>
          <w:b w:val="false"/>
          <w:i w:val="false"/>
          <w:color w:val="000000"/>
          <w:sz w:val="28"/>
        </w:rPr>
        <w:t>
      49-3) таңбалау мен қадағалауды жүргізудің орындылығына талдау жүргізе отырып тауарлардың жекелеген түрлеріне таңбалау мен қадағалау бойынша пилоттық жобаның қорытындысы бойынша сауда қызметін реттеу саласындағы уәкілетті органға таңбалау мен қадағалауға жататын тауарлар тізбесіне енгізу туралы ұсыныстарды таңбалау мен қадағалау саласындағы үйлестіруші мемлекеттік органмен және Қазақстан Республикасының Ұлттық кәсіпкерлер палатасымен келісу бойынша енгізу;</w:t>
      </w:r>
    </w:p>
    <w:bookmarkEnd w:id="31"/>
    <w:bookmarkStart w:name="z37" w:id="32"/>
    <w:p>
      <w:pPr>
        <w:spacing w:after="0"/>
        <w:ind w:left="0"/>
        <w:jc w:val="both"/>
      </w:pPr>
      <w:r>
        <w:rPr>
          <w:rFonts w:ascii="Times New Roman"/>
          <w:b w:val="false"/>
          <w:i w:val="false"/>
          <w:color w:val="000000"/>
          <w:sz w:val="28"/>
        </w:rPr>
        <w:t>
      49-4) таңбалау мен қадағалауға жататын тауарларға реттеушілік әсерін талдауды жүргізу;</w:t>
      </w:r>
    </w:p>
    <w:bookmarkEnd w:id="32"/>
    <w:bookmarkStart w:name="z38" w:id="33"/>
    <w:p>
      <w:pPr>
        <w:spacing w:after="0"/>
        <w:ind w:left="0"/>
        <w:jc w:val="both"/>
      </w:pPr>
      <w:r>
        <w:rPr>
          <w:rFonts w:ascii="Times New Roman"/>
          <w:b w:val="false"/>
          <w:i w:val="false"/>
          <w:color w:val="000000"/>
          <w:sz w:val="28"/>
        </w:rPr>
        <w:t>
      49-5) таңбалау мен қадағалауға жататын тауарлардың айналым қатысушыларының тізілімін жүргізу;</w:t>
      </w:r>
    </w:p>
    <w:bookmarkEnd w:id="33"/>
    <w:bookmarkStart w:name="z39" w:id="34"/>
    <w:p>
      <w:pPr>
        <w:spacing w:after="0"/>
        <w:ind w:left="0"/>
        <w:jc w:val="both"/>
      </w:pPr>
      <w:r>
        <w:rPr>
          <w:rFonts w:ascii="Times New Roman"/>
          <w:b w:val="false"/>
          <w:i w:val="false"/>
          <w:color w:val="000000"/>
          <w:sz w:val="28"/>
        </w:rPr>
        <w:t>
      49-6) өз құзыреті шегінде таңбалау мен қадағалауға жататын тауарлардың айналымына, оның ішінде Еуразиялық экономикалық одаққа мүше мемлекеттермен өзара саудада мониторингті жүзеге асыру;</w:t>
      </w:r>
    </w:p>
    <w:bookmarkEnd w:id="34"/>
    <w:bookmarkStart w:name="z40" w:id="35"/>
    <w:p>
      <w:pPr>
        <w:spacing w:after="0"/>
        <w:ind w:left="0"/>
        <w:jc w:val="both"/>
      </w:pPr>
      <w:r>
        <w:rPr>
          <w:rFonts w:ascii="Times New Roman"/>
          <w:b w:val="false"/>
          <w:i w:val="false"/>
          <w:color w:val="000000"/>
          <w:sz w:val="28"/>
        </w:rPr>
        <w:t>
      49-7) тауарларды таңбалауда қолданылатын бақылау (сәйкестендіру) белгісі, сәйкестендіру құралы құнының шекті мөлшерін есептеу;";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 тармақшалар</w:t>
      </w:r>
      <w:r>
        <w:rPr>
          <w:rFonts w:ascii="Times New Roman"/>
          <w:b w:val="false"/>
          <w:i w:val="false"/>
          <w:color w:val="000000"/>
          <w:sz w:val="28"/>
        </w:rPr>
        <w:t xml:space="preserve"> мынадай редакцияда жазылсын:</w:t>
      </w:r>
    </w:p>
    <w:bookmarkStart w:name="z42" w:id="36"/>
    <w:p>
      <w:pPr>
        <w:spacing w:after="0"/>
        <w:ind w:left="0"/>
        <w:jc w:val="both"/>
      </w:pPr>
      <w:r>
        <w:rPr>
          <w:rFonts w:ascii="Times New Roman"/>
          <w:b w:val="false"/>
          <w:i w:val="false"/>
          <w:color w:val="000000"/>
          <w:sz w:val="28"/>
        </w:rPr>
        <w:t>
      "50) мемлекеттік кірістер органының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еркін (арнайы, ерекше) экономикалық аймағының аумағынан еркін кеден аймағы кедендік рәсімінің қолданылуын аяқтамай әкетуге рұқсатты беру қағидаларын әзірлеу;</w:t>
      </w:r>
    </w:p>
    <w:bookmarkEnd w:id="36"/>
    <w:bookmarkStart w:name="z43" w:id="37"/>
    <w:p>
      <w:pPr>
        <w:spacing w:after="0"/>
        <w:ind w:left="0"/>
        <w:jc w:val="both"/>
      </w:pPr>
      <w:r>
        <w:rPr>
          <w:rFonts w:ascii="Times New Roman"/>
          <w:b w:val="false"/>
          <w:i w:val="false"/>
          <w:color w:val="000000"/>
          <w:sz w:val="28"/>
        </w:rPr>
        <w:t>
      51)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беруіне рұқсат беру жағдайларын әзірлеу;</w:t>
      </w:r>
    </w:p>
    <w:bookmarkEnd w:id="37"/>
    <w:bookmarkStart w:name="z44" w:id="38"/>
    <w:p>
      <w:pPr>
        <w:spacing w:after="0"/>
        <w:ind w:left="0"/>
        <w:jc w:val="both"/>
      </w:pPr>
      <w:r>
        <w:rPr>
          <w:rFonts w:ascii="Times New Roman"/>
          <w:b w:val="false"/>
          <w:i w:val="false"/>
          <w:color w:val="000000"/>
          <w:sz w:val="28"/>
        </w:rPr>
        <w:t>
      52)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 қағидалары мен шарттарын әзірлеу;";</w:t>
      </w:r>
    </w:p>
    <w:bookmarkEnd w:id="38"/>
    <w:bookmarkStart w:name="z45" w:id="39"/>
    <w:p>
      <w:pPr>
        <w:spacing w:after="0"/>
        <w:ind w:left="0"/>
        <w:jc w:val="both"/>
      </w:pPr>
      <w:r>
        <w:rPr>
          <w:rFonts w:ascii="Times New Roman"/>
          <w:b w:val="false"/>
          <w:i w:val="false"/>
          <w:color w:val="000000"/>
          <w:sz w:val="28"/>
        </w:rPr>
        <w:t>
      мынадай мазмұндағы 52-1) тармақшамен толықтырылсын:</w:t>
      </w:r>
    </w:p>
    <w:bookmarkEnd w:id="39"/>
    <w:bookmarkStart w:name="z46" w:id="40"/>
    <w:p>
      <w:pPr>
        <w:spacing w:after="0"/>
        <w:ind w:left="0"/>
        <w:jc w:val="both"/>
      </w:pPr>
      <w:r>
        <w:rPr>
          <w:rFonts w:ascii="Times New Roman"/>
          <w:b w:val="false"/>
          <w:i w:val="false"/>
          <w:color w:val="000000"/>
          <w:sz w:val="28"/>
        </w:rPr>
        <w:t>
      "52-1) арнайы экономикалық аймақтардың басқарушы компанияларының және әлеуетті қатысушыларының басым қызмет түрлерінің тізбесінде көзделмеген немесе арнайы экономикалық аймақты құру мақсаттарына сәйкес келмейтін қызмет түрлерін осындай тізбеге қосу туралы өтініштерін қарауды жүзеге асыратын арнайы комиссияның жұмысына қатысу;";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 тармақшалар</w:t>
      </w:r>
      <w:r>
        <w:rPr>
          <w:rFonts w:ascii="Times New Roman"/>
          <w:b w:val="false"/>
          <w:i w:val="false"/>
          <w:color w:val="000000"/>
          <w:sz w:val="28"/>
        </w:rPr>
        <w:t xml:space="preserve"> мынадай редакцияда жазылсын:</w:t>
      </w:r>
    </w:p>
    <w:bookmarkStart w:name="z48" w:id="41"/>
    <w:p>
      <w:pPr>
        <w:spacing w:after="0"/>
        <w:ind w:left="0"/>
        <w:jc w:val="both"/>
      </w:pPr>
      <w:r>
        <w:rPr>
          <w:rFonts w:ascii="Times New Roman"/>
          <w:b w:val="false"/>
          <w:i w:val="false"/>
          <w:color w:val="000000"/>
          <w:sz w:val="28"/>
        </w:rPr>
        <w:t>
      "55) еркін (арнайы, ерекше) экономикалық аймақтың қатысушысы болып табылатын тұлға таратылған (қызметі тоқтатылған) кезде еркін кеден аймағы кедендік рәсімінің қолданылуын аяқтау қағидаларын әзірлеу;</w:t>
      </w:r>
    </w:p>
    <w:bookmarkEnd w:id="41"/>
    <w:bookmarkStart w:name="z49" w:id="42"/>
    <w:p>
      <w:pPr>
        <w:spacing w:after="0"/>
        <w:ind w:left="0"/>
        <w:jc w:val="both"/>
      </w:pPr>
      <w:r>
        <w:rPr>
          <w:rFonts w:ascii="Times New Roman"/>
          <w:b w:val="false"/>
          <w:i w:val="false"/>
          <w:color w:val="000000"/>
          <w:sz w:val="28"/>
        </w:rPr>
        <w:t>
      56)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аумағының бөліктері болып табылатын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кедендік бақылау аймақтарын айқындау қағидаларын әзірлеу;</w:t>
      </w:r>
    </w:p>
    <w:bookmarkEnd w:id="42"/>
    <w:bookmarkStart w:name="z50" w:id="43"/>
    <w:p>
      <w:pPr>
        <w:spacing w:after="0"/>
        <w:ind w:left="0"/>
        <w:jc w:val="both"/>
      </w:pPr>
      <w:r>
        <w:rPr>
          <w:rFonts w:ascii="Times New Roman"/>
          <w:b w:val="false"/>
          <w:i w:val="false"/>
          <w:color w:val="000000"/>
          <w:sz w:val="28"/>
        </w:rPr>
        <w:t>
      57)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аумағын, мұндай аумақты қоршау және бейнебақылау жүйесімен жарақтандыру жөніндегі талаптарды қоса алғанда, жайластыру ерекшеліктерін әзірлеу;</w:t>
      </w:r>
    </w:p>
    <w:bookmarkEnd w:id="43"/>
    <w:bookmarkStart w:name="z51" w:id="44"/>
    <w:p>
      <w:pPr>
        <w:spacing w:after="0"/>
        <w:ind w:left="0"/>
        <w:jc w:val="both"/>
      </w:pPr>
      <w:r>
        <w:rPr>
          <w:rFonts w:ascii="Times New Roman"/>
          <w:b w:val="false"/>
          <w:i w:val="false"/>
          <w:color w:val="000000"/>
          <w:sz w:val="28"/>
        </w:rPr>
        <w:t>
      58)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аумағында, осындай аумаққа адамдардың кіруін қоса алғанда, бақылау-өткізу режимін қамтамасыз ету қағидаларын әзірлеу;</w:t>
      </w:r>
    </w:p>
    <w:bookmarkEnd w:id="44"/>
    <w:bookmarkStart w:name="z52" w:id="45"/>
    <w:p>
      <w:pPr>
        <w:spacing w:after="0"/>
        <w:ind w:left="0"/>
        <w:jc w:val="both"/>
      </w:pPr>
      <w:r>
        <w:rPr>
          <w:rFonts w:ascii="Times New Roman"/>
          <w:b w:val="false"/>
          <w:i w:val="false"/>
          <w:color w:val="000000"/>
          <w:sz w:val="28"/>
        </w:rPr>
        <w:t>
      59)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аумағына әкелу кезінде еркін кеден аймағы кедендік рәсімімен орналастыруға жатпайтын тауарлардың тізбесі мен санаттарын әзірлеу;</w:t>
      </w:r>
    </w:p>
    <w:bookmarkEnd w:id="45"/>
    <w:bookmarkStart w:name="z53" w:id="46"/>
    <w:p>
      <w:pPr>
        <w:spacing w:after="0"/>
        <w:ind w:left="0"/>
        <w:jc w:val="both"/>
      </w:pPr>
      <w:r>
        <w:rPr>
          <w:rFonts w:ascii="Times New Roman"/>
          <w:b w:val="false"/>
          <w:i w:val="false"/>
          <w:color w:val="000000"/>
          <w:sz w:val="28"/>
        </w:rPr>
        <w:t>
      60) тауарларды еркін (арнайы, ерекше) экономикалық аймақта қызметті жүзеге асыру туралы шартқа сәйкес тұтыну, еркін (арнайы, ерекше) экономикалық аймақ қатысушысының Еуразиялық экономикалық одақтың 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 қатысушысының негізгі кәсіпкерлік қызметі болып табылатын жағдайларды қоспағанда, еркін (арнайы, ерекше) экономикалық аймақ қатысушысының шетелдік тауарларды жеке тұлғаларға өткізуі жағдайларында еркін кеден аймағы кедендік рәсімін аяқтау кезінде есептілікті ұсыну қағидаларын әзірлеу;</w:t>
      </w:r>
    </w:p>
    <w:bookmarkEnd w:id="46"/>
    <w:bookmarkStart w:name="z54" w:id="47"/>
    <w:p>
      <w:pPr>
        <w:spacing w:after="0"/>
        <w:ind w:left="0"/>
        <w:jc w:val="both"/>
      </w:pPr>
      <w:r>
        <w:rPr>
          <w:rFonts w:ascii="Times New Roman"/>
          <w:b w:val="false"/>
          <w:i w:val="false"/>
          <w:color w:val="000000"/>
          <w:sz w:val="28"/>
        </w:rPr>
        <w:t>
      61)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қатысушысы болып табылмайтын Қазақстан Республикасының заңды тұлғалары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аумағына қою және (немесе) пайдалану үшін еркін кеден аймағы кедендік рәсімімен орналастырылған тауарлардың декларанттары ретінде әрекет ете алатын жағдайларын әзірлеу;</w:t>
      </w:r>
    </w:p>
    <w:bookmarkEnd w:id="47"/>
    <w:bookmarkStart w:name="z55" w:id="48"/>
    <w:p>
      <w:pPr>
        <w:spacing w:after="0"/>
        <w:ind w:left="0"/>
        <w:jc w:val="both"/>
      </w:pPr>
      <w:r>
        <w:rPr>
          <w:rFonts w:ascii="Times New Roman"/>
          <w:b w:val="false"/>
          <w:i w:val="false"/>
          <w:color w:val="000000"/>
          <w:sz w:val="28"/>
        </w:rPr>
        <w:t>
      62)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аумағында кедендік бақылау мақсаты үшін тауарларды өткізу кезінде ақпараттық жүйені пайдалана отырып, тауарларды есепке алу жүйесіне қойылатын талаптар және оны қолдану тәртібін әзірлеу;";</w:t>
      </w:r>
    </w:p>
    <w:bookmarkEnd w:id="48"/>
    <w:bookmarkStart w:name="z56" w:id="49"/>
    <w:p>
      <w:pPr>
        <w:spacing w:after="0"/>
        <w:ind w:left="0"/>
        <w:jc w:val="both"/>
      </w:pPr>
      <w:r>
        <w:rPr>
          <w:rFonts w:ascii="Times New Roman"/>
          <w:b w:val="false"/>
          <w:i w:val="false"/>
          <w:color w:val="000000"/>
          <w:sz w:val="28"/>
        </w:rPr>
        <w:t>
      мынадай мазмұндағы 182-1) тармақшамен толықтырылсын:</w:t>
      </w:r>
    </w:p>
    <w:bookmarkEnd w:id="49"/>
    <w:bookmarkStart w:name="z57" w:id="50"/>
    <w:p>
      <w:pPr>
        <w:spacing w:after="0"/>
        <w:ind w:left="0"/>
        <w:jc w:val="both"/>
      </w:pPr>
      <w:r>
        <w:rPr>
          <w:rFonts w:ascii="Times New Roman"/>
          <w:b w:val="false"/>
          <w:i w:val="false"/>
          <w:color w:val="000000"/>
          <w:sz w:val="28"/>
        </w:rPr>
        <w:t>
      "182-1) өз құзыреті шегінде арнайы экономикалық және индустриялық аймақтарды құру және жұмыс істеу саласында мемлекеттік саясатты іске асыру;";</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59" w:id="51"/>
    <w:p>
      <w:pPr>
        <w:spacing w:after="0"/>
        <w:ind w:left="0"/>
        <w:jc w:val="both"/>
      </w:pPr>
      <w:r>
        <w:rPr>
          <w:rFonts w:ascii="Times New Roman"/>
          <w:b w:val="false"/>
          <w:i w:val="false"/>
          <w:color w:val="000000"/>
          <w:sz w:val="28"/>
        </w:rPr>
        <w:t>
      құқықтарында:</w:t>
      </w:r>
    </w:p>
    <w:bookmarkEnd w:id="51"/>
    <w:bookmarkStart w:name="z60" w:id="52"/>
    <w:p>
      <w:pPr>
        <w:spacing w:after="0"/>
        <w:ind w:left="0"/>
        <w:jc w:val="both"/>
      </w:pPr>
      <w:r>
        <w:rPr>
          <w:rFonts w:ascii="Times New Roman"/>
          <w:b w:val="false"/>
          <w:i w:val="false"/>
          <w:color w:val="000000"/>
          <w:sz w:val="28"/>
        </w:rPr>
        <w:t>
      мынадай мазмұндағы 41-1) тармақшамен толықтырылсын:</w:t>
      </w:r>
    </w:p>
    <w:bookmarkEnd w:id="52"/>
    <w:bookmarkStart w:name="z61" w:id="53"/>
    <w:p>
      <w:pPr>
        <w:spacing w:after="0"/>
        <w:ind w:left="0"/>
        <w:jc w:val="both"/>
      </w:pPr>
      <w:r>
        <w:rPr>
          <w:rFonts w:ascii="Times New Roman"/>
          <w:b w:val="false"/>
          <w:i w:val="false"/>
          <w:color w:val="000000"/>
          <w:sz w:val="28"/>
        </w:rPr>
        <w:t>
      "41-1) салықтық әкімшілендіруді жаңғырту және жетілдіру мақсатында салықтық әкімшілендірудің өзге де тәртібін көздейтін пилоттық жобалардың іске асырылуын (енгізілуін) және салық төлеушілердің салықтық міндеттемелерін орындауын жүзеге асыру;";</w:t>
      </w:r>
    </w:p>
    <w:bookmarkEnd w:id="53"/>
    <w:bookmarkStart w:name="z62" w:id="54"/>
    <w:p>
      <w:pPr>
        <w:spacing w:after="0"/>
        <w:ind w:left="0"/>
        <w:jc w:val="both"/>
      </w:pPr>
      <w:r>
        <w:rPr>
          <w:rFonts w:ascii="Times New Roman"/>
          <w:b w:val="false"/>
          <w:i w:val="false"/>
          <w:color w:val="000000"/>
          <w:sz w:val="28"/>
        </w:rPr>
        <w:t xml:space="preserve">
      Қазақстан Республикасы Қаржы министрлiгiнiң Мемлекеттік кірістер комитеті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54"/>
    <w:bookmarkStart w:name="z63" w:id="55"/>
    <w:p>
      <w:pPr>
        <w:spacing w:after="0"/>
        <w:ind w:left="0"/>
        <w:jc w:val="both"/>
      </w:pPr>
      <w:r>
        <w:rPr>
          <w:rFonts w:ascii="Times New Roman"/>
          <w:b w:val="false"/>
          <w:i w:val="false"/>
          <w:color w:val="000000"/>
          <w:sz w:val="28"/>
        </w:rPr>
        <w:t xml:space="preserve">
      Қазақстан Республикасы Қаржы министрлігі Мемлекеттік кірістер комитетінің аумақтық органдары – мемлекеттік мекемелердің тізбесі деген </w:t>
      </w:r>
      <w:r>
        <w:rPr>
          <w:rFonts w:ascii="Times New Roman"/>
          <w:b w:val="false"/>
          <w:i w:val="false"/>
          <w:color w:val="000000"/>
          <w:sz w:val="28"/>
        </w:rPr>
        <w:t>1-бөлімде</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және </w:t>
      </w:r>
      <w:r>
        <w:rPr>
          <w:rFonts w:ascii="Times New Roman"/>
          <w:b w:val="false"/>
          <w:i w:val="false"/>
          <w:color w:val="000000"/>
          <w:sz w:val="28"/>
        </w:rPr>
        <w:t>223-тармақтар</w:t>
      </w:r>
      <w:r>
        <w:rPr>
          <w:rFonts w:ascii="Times New Roman"/>
          <w:b w:val="false"/>
          <w:i w:val="false"/>
          <w:color w:val="000000"/>
          <w:sz w:val="28"/>
        </w:rPr>
        <w:t xml:space="preserve"> мынадай редакцияда жазылсын:</w:t>
      </w:r>
    </w:p>
    <w:bookmarkStart w:name="z65" w:id="56"/>
    <w:p>
      <w:pPr>
        <w:spacing w:after="0"/>
        <w:ind w:left="0"/>
        <w:jc w:val="both"/>
      </w:pPr>
      <w:r>
        <w:rPr>
          <w:rFonts w:ascii="Times New Roman"/>
          <w:b w:val="false"/>
          <w:i w:val="false"/>
          <w:color w:val="000000"/>
          <w:sz w:val="28"/>
        </w:rPr>
        <w:t>
      "218. Қазақстан Республикасы Қаржы министрлiгiнiң Мемлекеттік кірістер комитеті Нұр-Сұлтан қаласы бойынша Мемлекеттік кірістер департаменті.</w:t>
      </w:r>
    </w:p>
    <w:bookmarkEnd w:id="56"/>
    <w:bookmarkStart w:name="z66" w:id="57"/>
    <w:p>
      <w:pPr>
        <w:spacing w:after="0"/>
        <w:ind w:left="0"/>
        <w:jc w:val="both"/>
      </w:pPr>
      <w:r>
        <w:rPr>
          <w:rFonts w:ascii="Times New Roman"/>
          <w:b w:val="false"/>
          <w:i w:val="false"/>
          <w:color w:val="000000"/>
          <w:sz w:val="28"/>
        </w:rPr>
        <w:t>
      219. Қазақстан Республикасы Қаржы министрлiгiнiң Мемлекеттік кірістер комитеті Нұр-Сұлтан қаласы бойынша Мемлекеттік кірістер департаментінің Алматы ауданы бойынша Мемлекеттік кірістер басқармасы.</w:t>
      </w:r>
    </w:p>
    <w:bookmarkEnd w:id="57"/>
    <w:bookmarkStart w:name="z67" w:id="58"/>
    <w:p>
      <w:pPr>
        <w:spacing w:after="0"/>
        <w:ind w:left="0"/>
        <w:jc w:val="both"/>
      </w:pPr>
      <w:r>
        <w:rPr>
          <w:rFonts w:ascii="Times New Roman"/>
          <w:b w:val="false"/>
          <w:i w:val="false"/>
          <w:color w:val="000000"/>
          <w:sz w:val="28"/>
        </w:rPr>
        <w:t>
      220. Қазақстан Республикасы Қаржы министрлiгiнiң Мемлекеттік кірістер комитеті Нұр-Сұлтан қаласы бойынша Мемлекеттік кірістер департаментінің Сарыарқа ауданы бойынша Мемлекеттік кірістер басқармасы.</w:t>
      </w:r>
    </w:p>
    <w:bookmarkEnd w:id="58"/>
    <w:bookmarkStart w:name="z68" w:id="59"/>
    <w:p>
      <w:pPr>
        <w:spacing w:after="0"/>
        <w:ind w:left="0"/>
        <w:jc w:val="both"/>
      </w:pPr>
      <w:r>
        <w:rPr>
          <w:rFonts w:ascii="Times New Roman"/>
          <w:b w:val="false"/>
          <w:i w:val="false"/>
          <w:color w:val="000000"/>
          <w:sz w:val="28"/>
        </w:rPr>
        <w:t>
      221. Қазақстан Республикасы Қаржы министрлiгiнiң Мемлекеттік кірістер комитеті Нұр-Сұлтан қаласы бойынша Мемлекеттік кірістер департаментінің Есiл ауданы бойынша Мемлекеттік кірістер басқармасы.</w:t>
      </w:r>
    </w:p>
    <w:bookmarkEnd w:id="59"/>
    <w:bookmarkStart w:name="z69" w:id="60"/>
    <w:p>
      <w:pPr>
        <w:spacing w:after="0"/>
        <w:ind w:left="0"/>
        <w:jc w:val="both"/>
      </w:pPr>
      <w:r>
        <w:rPr>
          <w:rFonts w:ascii="Times New Roman"/>
          <w:b w:val="false"/>
          <w:i w:val="false"/>
          <w:color w:val="000000"/>
          <w:sz w:val="28"/>
        </w:rPr>
        <w:t>
      222. Қазақстан Республикасы Қаржы министрлiгi Мемлекеттік кірістер комитетінiң Нұр-Сұлтан қаласы бойынша Мемлекеттік кірістер департаментінің "Астана - жаңа қала" Мемлекеттік кірістер басқармасы.</w:t>
      </w:r>
    </w:p>
    <w:bookmarkEnd w:id="60"/>
    <w:bookmarkStart w:name="z70" w:id="61"/>
    <w:p>
      <w:pPr>
        <w:spacing w:after="0"/>
        <w:ind w:left="0"/>
        <w:jc w:val="both"/>
      </w:pPr>
      <w:r>
        <w:rPr>
          <w:rFonts w:ascii="Times New Roman"/>
          <w:b w:val="false"/>
          <w:i w:val="false"/>
          <w:color w:val="000000"/>
          <w:sz w:val="28"/>
        </w:rPr>
        <w:t>
      223. Қазақстан Республикасы Қаржы министрлiгi Мемлекеттік кірістер комитетінiң Нұр-Сұлтан қаласы бойынша Мемлекеттік кірістер департаментінің "Байқоңыр" ауданы бойынша Мемлекеттік кірістер басқармасы.".</w:t>
      </w:r>
    </w:p>
    <w:bookmarkEnd w:id="61"/>
    <w:bookmarkStart w:name="z71" w:id="6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(М.Е. Сұлтанғазиев) заңнамада белгіленген тәртіппен:</w:t>
      </w:r>
    </w:p>
    <w:bookmarkEnd w:id="62"/>
    <w:bookmarkStart w:name="z72" w:id="63"/>
    <w:p>
      <w:pPr>
        <w:spacing w:after="0"/>
        <w:ind w:left="0"/>
        <w:jc w:val="both"/>
      </w:pPr>
      <w:r>
        <w:rPr>
          <w:rFonts w:ascii="Times New Roman"/>
          <w:b w:val="false"/>
          <w:i w:val="false"/>
          <w:color w:val="000000"/>
          <w:sz w:val="28"/>
        </w:rPr>
        <w:t>
      1) осы бұйрықтың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жолдануын;</w:t>
      </w:r>
    </w:p>
    <w:bookmarkEnd w:id="63"/>
    <w:bookmarkStart w:name="z73" w:id="6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4"/>
    <w:bookmarkStart w:name="z74" w:id="65"/>
    <w:p>
      <w:pPr>
        <w:spacing w:after="0"/>
        <w:ind w:left="0"/>
        <w:jc w:val="both"/>
      </w:pPr>
      <w:r>
        <w:rPr>
          <w:rFonts w:ascii="Times New Roman"/>
          <w:b w:val="false"/>
          <w:i w:val="false"/>
          <w:color w:val="000000"/>
          <w:sz w:val="28"/>
        </w:rPr>
        <w:t>
      3. Осы бұйрық 2020 жылғы 1 қаңтардан бастап қолданысқа енгізілетін 1-тармақтың он жетінші және жиырма үшінші абзацтарын қоспағанда, оған қол қойған күннен бастап қолданысқа енгізіледі.</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