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ab1d" w14:textId="bd1a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Қаржы мониторингі комитетінің экономикалық тергеп-тексеру қызметі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2020 жылғы 30 маусымдағы № 646 бұйрығы</w:t>
      </w:r>
    </w:p>
    <w:p>
      <w:pPr>
        <w:spacing w:after="0"/>
        <w:ind w:left="0"/>
        <w:jc w:val="both"/>
      </w:pPr>
      <w:bookmarkStart w:name="z5" w:id="0"/>
      <w:r>
        <w:rPr>
          <w:rFonts w:ascii="Times New Roman"/>
          <w:b w:val="false"/>
          <w:i w:val="false"/>
          <w:color w:val="000000"/>
          <w:sz w:val="28"/>
        </w:rPr>
        <w:t xml:space="preserve">
      "Құқық қорғау қызметі туралы" 2011 жылғы 6 қаңтардағы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министрлігі Қаржы мониторингі комитетінің экономикалық тергеп-тексеру қызметі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 тіліндегі және орыс тіліндегі көшірмелерін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 қол қойған күнінен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Министрдің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30 маусымы</w:t>
            </w:r>
            <w:r>
              <w:br/>
            </w:r>
            <w:r>
              <w:rPr>
                <w:rFonts w:ascii="Times New Roman"/>
                <w:b w:val="false"/>
                <w:i w:val="false"/>
                <w:color w:val="000000"/>
                <w:sz w:val="20"/>
              </w:rPr>
              <w:t>№ 646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Республикасының Қаржы министрлігі қаржы мониторингі органдарының экономикалық тергеп-тексеру қызметі лауазымдары санаттарына қойылатын біліктілік талаптары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15"/>
        <w:gridCol w:w="406"/>
        <w:gridCol w:w="9731"/>
        <w:gridCol w:w="496"/>
        <w:gridCol w:w="347"/>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 қойылатын талаптар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біліктілік</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қарай талаптары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 министрлігінің Қаржы мониторингі органдары орталық аппаратының экономикалық тергеп-тексеру қызметі лауазымдары санаттарына қойылатын біліктілік талаптары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 құқық қорғау, арнаулы мемлекеттік органдарда немесе әскери қызметте жұмыс өтілі он жылдан кем емес, оның ішінде C-GP-2, C-OGP-1, C-AGP-1, В-PK-2, В-PKО-1, C-SV-2, C-SVО-1, C-SVU-1, С-FM-2, С-FMО-1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жұмыс өтілі он жылдан кем емес, оның ішінде басқарушы лауазымдарда төрт жылдан кем емес;</w:t>
            </w:r>
            <w:r>
              <w:br/>
            </w:r>
            <w:r>
              <w:rPr>
                <w:rFonts w:ascii="Times New Roman"/>
                <w:b w:val="false"/>
                <w:i w:val="false"/>
                <w:color w:val="000000"/>
                <w:sz w:val="20"/>
              </w:rPr>
              <w:t>
</w:t>
            </w:r>
            <w:r>
              <w:rPr>
                <w:rFonts w:ascii="Times New Roman"/>
                <w:b w:val="false"/>
                <w:i w:val="false"/>
                <w:color w:val="000000"/>
                <w:sz w:val="20"/>
              </w:rPr>
              <w:t>3) судья лауазымында жұмыс өтілі он бір жылдан кем емес;</w:t>
            </w:r>
            <w:r>
              <w:br/>
            </w:r>
            <w:r>
              <w:rPr>
                <w:rFonts w:ascii="Times New Roman"/>
                <w:b w:val="false"/>
                <w:i w:val="false"/>
                <w:color w:val="000000"/>
                <w:sz w:val="20"/>
              </w:rPr>
              <w:t>
</w:t>
            </w:r>
            <w:r>
              <w:rPr>
                <w:rFonts w:ascii="Times New Roman"/>
                <w:b w:val="false"/>
                <w:i w:val="false"/>
                <w:color w:val="000000"/>
                <w:sz w:val="20"/>
              </w:rPr>
              <w:t>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r>
              <w:br/>
            </w:r>
            <w:r>
              <w:rPr>
                <w:rFonts w:ascii="Times New Roman"/>
                <w:b w:val="false"/>
                <w:i w:val="false"/>
                <w:color w:val="000000"/>
                <w:sz w:val="20"/>
              </w:rPr>
              <w:t>
5) осы санаттардағы нақты лауазымның функционалдық бағыттарына сәйкес салаларда жұмыс өтілі он екі жылдан кем емес, оның ішінде басқарушы лауазымдарда алты жылдан кем емес.</w:t>
            </w:r>
          </w:p>
          <w:bookmarkEnd w:id="7"/>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В-PK-3, C-SV-3, С-SVО-2, C-SVU-2, C-SN-2, С-SSP-2, C-SGU-3, С-FMО-2 немесе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оның ішінде басқарушы лауазымдарда жұмыс өтілі екі жылдан кем емес;</w:t>
            </w:r>
            <w:r>
              <w:br/>
            </w:r>
            <w:r>
              <w:rPr>
                <w:rFonts w:ascii="Times New Roman"/>
                <w:b w:val="false"/>
                <w:i w:val="false"/>
                <w:color w:val="000000"/>
                <w:sz w:val="20"/>
              </w:rPr>
              <w:t>
</w:t>
            </w:r>
            <w:r>
              <w:rPr>
                <w:rFonts w:ascii="Times New Roman"/>
                <w:b w:val="false"/>
                <w:i w:val="false"/>
                <w:color w:val="000000"/>
                <w:sz w:val="20"/>
              </w:rPr>
              <w:t>3) судья лауазымында жұмыс өтілі он жылдан кем емес;</w:t>
            </w:r>
            <w:r>
              <w:br/>
            </w:r>
            <w:r>
              <w:rPr>
                <w:rFonts w:ascii="Times New Roman"/>
                <w:b w:val="false"/>
                <w:i w:val="false"/>
                <w:color w:val="000000"/>
                <w:sz w:val="20"/>
              </w:rPr>
              <w:t>
</w:t>
            </w:r>
            <w:r>
              <w:rPr>
                <w:rFonts w:ascii="Times New Roman"/>
                <w:b w:val="false"/>
                <w:i w:val="false"/>
                <w:color w:val="000000"/>
                <w:sz w:val="20"/>
              </w:rPr>
              <w:t>4) мемлекеттік қызметте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r>
              <w:br/>
            </w: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С-SVО-1, C-SVU-1, С-FMО-1 санаттары лауазымдарын қоспағанда).</w:t>
            </w:r>
          </w:p>
          <w:bookmarkEnd w:id="8"/>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немесе нақты құрылымдық бөлімшенің штат кестесінде көзделген келесі төмен тұрған санатының лауазымынан төмен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не судья лауазымында жұмыс өтілі бес жылдан кем емес;</w:t>
            </w:r>
            <w:r>
              <w:br/>
            </w:r>
            <w:r>
              <w:rPr>
                <w:rFonts w:ascii="Times New Roman"/>
                <w:b w:val="false"/>
                <w:i w:val="false"/>
                <w:color w:val="000000"/>
                <w:sz w:val="20"/>
              </w:rPr>
              <w:t>
</w:t>
            </w:r>
            <w:r>
              <w:rPr>
                <w:rFonts w:ascii="Times New Roman"/>
                <w:b w:val="false"/>
                <w:i w:val="false"/>
                <w:color w:val="000000"/>
                <w:sz w:val="20"/>
              </w:rPr>
              <w:t>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4)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r>
              <w:br/>
            </w:r>
            <w:r>
              <w:rPr>
                <w:rFonts w:ascii="Times New Roman"/>
                <w:b w:val="false"/>
                <w:i w:val="false"/>
                <w:color w:val="000000"/>
                <w:sz w:val="20"/>
              </w:rPr>
              <w:t>
5) Президенттік жастар кадр резервіне алынған адамдар үшін жұмыс өтілі бес жылдан кем емес.</w:t>
            </w:r>
          </w:p>
          <w:bookmarkEnd w:id="9"/>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не судья лауазымында жұмыс өтілі бес жылдан кем емес;</w:t>
            </w:r>
            <w:r>
              <w:br/>
            </w:r>
            <w:r>
              <w:rPr>
                <w:rFonts w:ascii="Times New Roman"/>
                <w:b w:val="false"/>
                <w:i w:val="false"/>
                <w:color w:val="000000"/>
                <w:sz w:val="20"/>
              </w:rPr>
              <w:t>
</w:t>
            </w:r>
            <w:r>
              <w:rPr>
                <w:rFonts w:ascii="Times New Roman"/>
                <w:b w:val="false"/>
                <w:i w:val="false"/>
                <w:color w:val="000000"/>
                <w:sz w:val="20"/>
              </w:rPr>
              <w:t>3) мемлекеттік қызметте жұмыс өтілі алты жылдан кем емес;</w:t>
            </w:r>
            <w:r>
              <w:br/>
            </w:r>
            <w:r>
              <w:rPr>
                <w:rFonts w:ascii="Times New Roman"/>
                <w:b w:val="false"/>
                <w:i w:val="false"/>
                <w:color w:val="000000"/>
                <w:sz w:val="20"/>
              </w:rPr>
              <w:t>
</w:t>
            </w:r>
            <w:r>
              <w:rPr>
                <w:rFonts w:ascii="Times New Roman"/>
                <w:b w:val="false"/>
                <w:i w:val="false"/>
                <w:color w:val="000000"/>
                <w:sz w:val="20"/>
              </w:rPr>
              <w:t>4) осы санаттардағы нақты лауазымның функционалдық бағыттарына сәйкес салаларда жұмыс өтілі жеті жылдан кем емес;</w:t>
            </w:r>
            <w:r>
              <w:br/>
            </w:r>
            <w:r>
              <w:rPr>
                <w:rFonts w:ascii="Times New Roman"/>
                <w:b w:val="false"/>
                <w:i w:val="false"/>
                <w:color w:val="000000"/>
                <w:sz w:val="20"/>
              </w:rPr>
              <w:t>
5) Президенттік жастар кадр резервіне алынған адамдар үшін жұмыс өтілі бес жылдан кем емес.</w:t>
            </w:r>
          </w:p>
          <w:bookmarkEnd w:id="10"/>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тергеуші, аса маңызды істер жөніндегі жедел уәкіл (анықтаушы)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1) құқық қорғау қызметінде жұмыс өтілі үш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не судья лауазымында жұмыс өтілі төрт жылдан кем емес;</w:t>
            </w:r>
            <w:r>
              <w:br/>
            </w:r>
            <w:r>
              <w:rPr>
                <w:rFonts w:ascii="Times New Roman"/>
                <w:b w:val="false"/>
                <w:i w:val="false"/>
                <w:color w:val="000000"/>
                <w:sz w:val="20"/>
              </w:rPr>
              <w:t>
</w:t>
            </w:r>
            <w:r>
              <w:rPr>
                <w:rFonts w:ascii="Times New Roman"/>
                <w:b w:val="false"/>
                <w:i w:val="false"/>
                <w:color w:val="000000"/>
                <w:sz w:val="20"/>
              </w:rPr>
              <w:t>3) мемлекеттік қызметте жұмыс өтілі төрт жылдан кем емес;</w:t>
            </w:r>
            <w:r>
              <w:br/>
            </w:r>
            <w:r>
              <w:rPr>
                <w:rFonts w:ascii="Times New Roman"/>
                <w:b w:val="false"/>
                <w:i w:val="false"/>
                <w:color w:val="000000"/>
                <w:sz w:val="20"/>
              </w:rPr>
              <w:t>
</w:t>
            </w:r>
            <w:r>
              <w:rPr>
                <w:rFonts w:ascii="Times New Roman"/>
                <w:b w:val="false"/>
                <w:i w:val="false"/>
                <w:color w:val="000000"/>
                <w:sz w:val="20"/>
              </w:rPr>
              <w:t>4) осы санаттардағы нақты лауазымның функционалдық бағыттарына сәйкес салаларда жұмыс өтілі алты жылдан кем емес;</w:t>
            </w:r>
            <w:r>
              <w:br/>
            </w:r>
            <w:r>
              <w:rPr>
                <w:rFonts w:ascii="Times New Roman"/>
                <w:b w:val="false"/>
                <w:i w:val="false"/>
                <w:color w:val="000000"/>
                <w:sz w:val="20"/>
              </w:rPr>
              <w:t>
5) Президенттік жастар кадр резервіне алынған адамдар үшін жұмыс өтілі бес жылдан кем емес.</w:t>
            </w:r>
          </w:p>
          <w:bookmarkEnd w:id="11"/>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аға жедел уәкіл (анықтаушы), аға маман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1) арнаулы мемлекеттік органдарда не әскери қызметте не судья лауазымында жұмыс өтілі екі жылдан кем емес;</w:t>
            </w:r>
            <w:r>
              <w:br/>
            </w:r>
            <w:r>
              <w:rPr>
                <w:rFonts w:ascii="Times New Roman"/>
                <w:b w:val="false"/>
                <w:i w:val="false"/>
                <w:color w:val="000000"/>
                <w:sz w:val="20"/>
              </w:rPr>
              <w:t>
</w:t>
            </w:r>
            <w:r>
              <w:rPr>
                <w:rFonts w:ascii="Times New Roman"/>
                <w:b w:val="false"/>
                <w:i w:val="false"/>
                <w:color w:val="000000"/>
                <w:sz w:val="20"/>
              </w:rPr>
              <w:t>2) мемлекеттік қызметте жұмыс өтілі үш жылдан кем емес;</w:t>
            </w:r>
            <w:r>
              <w:br/>
            </w:r>
            <w:r>
              <w:rPr>
                <w:rFonts w:ascii="Times New Roman"/>
                <w:b w:val="false"/>
                <w:i w:val="false"/>
                <w:color w:val="000000"/>
                <w:sz w:val="20"/>
              </w:rPr>
              <w:t>
</w:t>
            </w:r>
            <w:r>
              <w:rPr>
                <w:rFonts w:ascii="Times New Roman"/>
                <w:b w:val="false"/>
                <w:i w:val="false"/>
                <w:color w:val="000000"/>
                <w:sz w:val="20"/>
              </w:rPr>
              <w:t>3) осы санаттардағы нақты лауазымның функционалдық бағыттарына сәйкес салаларда жұмыс өтілі бес жылдан кем емес;</w:t>
            </w:r>
            <w:r>
              <w:br/>
            </w:r>
            <w:r>
              <w:rPr>
                <w:rFonts w:ascii="Times New Roman"/>
                <w:b w:val="false"/>
                <w:i w:val="false"/>
                <w:color w:val="000000"/>
                <w:sz w:val="20"/>
              </w:rPr>
              <w:t>
4) Президенттік жастар кадр резервіне алынған адамдар үшін жұмыс өтілі бес жылдан кем емес.</w:t>
            </w:r>
          </w:p>
          <w:bookmarkEnd w:id="12"/>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 маман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1) арнаулы мемлекеттік органдарда не әскери қызметте не судья лауазымында жұмыс өтілі бір жылдан кем емес;</w:t>
            </w:r>
            <w:r>
              <w:br/>
            </w:r>
            <w:r>
              <w:rPr>
                <w:rFonts w:ascii="Times New Roman"/>
                <w:b w:val="false"/>
                <w:i w:val="false"/>
                <w:color w:val="000000"/>
                <w:sz w:val="20"/>
              </w:rPr>
              <w:t>
</w:t>
            </w:r>
            <w:r>
              <w:rPr>
                <w:rFonts w:ascii="Times New Roman"/>
                <w:b w:val="false"/>
                <w:i w:val="false"/>
                <w:color w:val="000000"/>
                <w:sz w:val="20"/>
              </w:rPr>
              <w:t>2) мемлекеттік қызметте жұмыс өтілі екі жылдан кем емес;</w:t>
            </w:r>
            <w:r>
              <w:br/>
            </w:r>
            <w:r>
              <w:rPr>
                <w:rFonts w:ascii="Times New Roman"/>
                <w:b w:val="false"/>
                <w:i w:val="false"/>
                <w:color w:val="000000"/>
                <w:sz w:val="20"/>
              </w:rPr>
              <w:t>
</w:t>
            </w:r>
            <w:r>
              <w:rPr>
                <w:rFonts w:ascii="Times New Roman"/>
                <w:b w:val="false"/>
                <w:i w:val="false"/>
                <w:color w:val="000000"/>
                <w:sz w:val="20"/>
              </w:rPr>
              <w:t>3) осы санаттардағы нақты лауазымның функционалдық бағыттарына сәйкес салаларда жұмыс өтілі төрт жылдан кем емес;</w:t>
            </w:r>
            <w:r>
              <w:br/>
            </w:r>
            <w:r>
              <w:rPr>
                <w:rFonts w:ascii="Times New Roman"/>
                <w:b w:val="false"/>
                <w:i w:val="false"/>
                <w:color w:val="000000"/>
                <w:sz w:val="20"/>
              </w:rPr>
              <w:t>
4) Президенттік жастар кадр резервіне алынған адамдар үшін жұмыс өтілі бес жылдан кем емес.</w:t>
            </w:r>
          </w:p>
          <w:bookmarkEnd w:id="13"/>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Қаржы министрлігінің Қаржы мониторингі комитетінің органдары аумақтық бөлімшелерінің экономикалық тергеп-тексеру қызметі лауазымдарының санаттарына қойылатын біліктілік талаптары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жұмыс өтілі сегіз жылдан кем емес, оның ішінде басқарушы лауазымдарда екі жылдан кем емес;</w:t>
            </w:r>
            <w:r>
              <w:br/>
            </w:r>
            <w:r>
              <w:rPr>
                <w:rFonts w:ascii="Times New Roman"/>
                <w:b w:val="false"/>
                <w:i w:val="false"/>
                <w:color w:val="000000"/>
                <w:sz w:val="20"/>
              </w:rPr>
              <w:t>
</w:t>
            </w:r>
            <w:r>
              <w:rPr>
                <w:rFonts w:ascii="Times New Roman"/>
                <w:b w:val="false"/>
                <w:i w:val="false"/>
                <w:color w:val="000000"/>
                <w:sz w:val="20"/>
              </w:rPr>
              <w:t>3) судья лауазымында жұмыс өтілі он жылдан кем емес;</w:t>
            </w:r>
            <w:r>
              <w:br/>
            </w:r>
            <w:r>
              <w:rPr>
                <w:rFonts w:ascii="Times New Roman"/>
                <w:b w:val="false"/>
                <w:i w:val="false"/>
                <w:color w:val="000000"/>
                <w:sz w:val="20"/>
              </w:rPr>
              <w:t>
</w:t>
            </w:r>
            <w:r>
              <w:rPr>
                <w:rFonts w:ascii="Times New Roman"/>
                <w:b w:val="false"/>
                <w:i w:val="false"/>
                <w:color w:val="000000"/>
                <w:sz w:val="20"/>
              </w:rPr>
              <w:t>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r>
              <w:br/>
            </w: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bookmarkEnd w:id="14"/>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жұмыс өтілі жеті жылдан кем емес, оның ішінде басқарушы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3) судья лауазымында жұмыс өтілі тоғыз жылдан кем емес;</w:t>
            </w:r>
            <w:r>
              <w:br/>
            </w:r>
            <w:r>
              <w:rPr>
                <w:rFonts w:ascii="Times New Roman"/>
                <w:b w:val="false"/>
                <w:i w:val="false"/>
                <w:color w:val="000000"/>
                <w:sz w:val="20"/>
              </w:rPr>
              <w:t>
</w:t>
            </w:r>
            <w:r>
              <w:rPr>
                <w:rFonts w:ascii="Times New Roman"/>
                <w:b w:val="false"/>
                <w:i w:val="false"/>
                <w:color w:val="000000"/>
                <w:sz w:val="20"/>
              </w:rPr>
              <w:t>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5)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r>
              <w:br/>
            </w:r>
            <w:r>
              <w:rPr>
                <w:rFonts w:ascii="Times New Roman"/>
                <w:b w:val="false"/>
                <w:i w:val="false"/>
                <w:color w:val="000000"/>
                <w:sz w:val="20"/>
              </w:rPr>
              <w:t>
6) Президенттік жастар кадр резервіне алынған адамдар үшін жұмыс өтілі бес жылдан кем емес.</w:t>
            </w:r>
          </w:p>
          <w:bookmarkEnd w:id="15"/>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C-GP-5, C-OGP-5, C-RGP-2, C-AGP-6, C-KGP-3, C-OKGP-3, В-PK-5, В-PKО-4, C-SV-5, C-SV-6, С-SVО-4, C-SVR-2, C-SVR-3, C-SVU-4, C-SN-4, С-SSP-4, C-SGU-6,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жұмыс өтілі сегіз жылдан кем емес, оның ішінде басқарушы лауазымдарда екі жылдан кем емес;</w:t>
            </w:r>
            <w:r>
              <w:br/>
            </w:r>
            <w:r>
              <w:rPr>
                <w:rFonts w:ascii="Times New Roman"/>
                <w:b w:val="false"/>
                <w:i w:val="false"/>
                <w:color w:val="000000"/>
                <w:sz w:val="20"/>
              </w:rPr>
              <w:t>
</w:t>
            </w:r>
            <w:r>
              <w:rPr>
                <w:rFonts w:ascii="Times New Roman"/>
                <w:b w:val="false"/>
                <w:i w:val="false"/>
                <w:color w:val="000000"/>
                <w:sz w:val="20"/>
              </w:rPr>
              <w:t>3)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r>
              <w:br/>
            </w:r>
            <w:r>
              <w:rPr>
                <w:rFonts w:ascii="Times New Roman"/>
                <w:b w:val="false"/>
                <w:i w:val="false"/>
                <w:color w:val="000000"/>
                <w:sz w:val="20"/>
              </w:rPr>
              <w:t>
</w:t>
            </w:r>
            <w:r>
              <w:rPr>
                <w:rFonts w:ascii="Times New Roman"/>
                <w:b w:val="false"/>
                <w:i w:val="false"/>
                <w:color w:val="000000"/>
                <w:sz w:val="20"/>
              </w:rPr>
              <w:t>4)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r>
              <w:br/>
            </w:r>
            <w:r>
              <w:rPr>
                <w:rFonts w:ascii="Times New Roman"/>
                <w:b w:val="false"/>
                <w:i w:val="false"/>
                <w:color w:val="000000"/>
                <w:sz w:val="20"/>
              </w:rPr>
              <w:t>
5) Президенттік жастар кадр резервіне алынған адамдар үшін жұмыс өтілі бес жылдан кем емес.</w:t>
            </w:r>
          </w:p>
          <w:bookmarkEnd w:id="16"/>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r>
              <w:br/>
            </w:r>
            <w:r>
              <w:rPr>
                <w:rFonts w:ascii="Times New Roman"/>
                <w:b w:val="false"/>
                <w:i w:val="false"/>
                <w:color w:val="000000"/>
                <w:sz w:val="20"/>
              </w:rPr>
              <w:t>
</w:t>
            </w:r>
            <w:r>
              <w:rPr>
                <w:rFonts w:ascii="Times New Roman"/>
                <w:b w:val="false"/>
                <w:i w:val="false"/>
                <w:color w:val="000000"/>
                <w:sz w:val="20"/>
              </w:rPr>
              <w:t>2) арнаулы мемлекеттік органдарда не әскери қызметте не судья лауазымында жұмыс өтілі бес жылдан кем емес;</w:t>
            </w:r>
            <w:r>
              <w:br/>
            </w:r>
            <w:r>
              <w:rPr>
                <w:rFonts w:ascii="Times New Roman"/>
                <w:b w:val="false"/>
                <w:i w:val="false"/>
                <w:color w:val="000000"/>
                <w:sz w:val="20"/>
              </w:rPr>
              <w:t>
</w:t>
            </w:r>
            <w:r>
              <w:rPr>
                <w:rFonts w:ascii="Times New Roman"/>
                <w:b w:val="false"/>
                <w:i w:val="false"/>
                <w:color w:val="000000"/>
                <w:sz w:val="20"/>
              </w:rPr>
              <w:t>3) мемлекеттік қызметте жұмыс өтілі алты жылдан кем емес;</w:t>
            </w:r>
            <w:r>
              <w:br/>
            </w:r>
            <w:r>
              <w:rPr>
                <w:rFonts w:ascii="Times New Roman"/>
                <w:b w:val="false"/>
                <w:i w:val="false"/>
                <w:color w:val="000000"/>
                <w:sz w:val="20"/>
              </w:rPr>
              <w:t>
</w:t>
            </w:r>
            <w:r>
              <w:rPr>
                <w:rFonts w:ascii="Times New Roman"/>
                <w:b w:val="false"/>
                <w:i w:val="false"/>
                <w:color w:val="000000"/>
                <w:sz w:val="20"/>
              </w:rPr>
              <w:t>4) осы санаттардағы нақты лауазымның функционалдық бағыттарына сәйкес салаларда жұмыс өтілі жеті жылдан кем емес;</w:t>
            </w:r>
            <w:r>
              <w:br/>
            </w:r>
            <w:r>
              <w:rPr>
                <w:rFonts w:ascii="Times New Roman"/>
                <w:b w:val="false"/>
                <w:i w:val="false"/>
                <w:color w:val="000000"/>
                <w:sz w:val="20"/>
              </w:rPr>
              <w:t>
5) Президенттік жастар кадр резервіне алынған адамдар үшін жұмыс өтілі бес жылдан кем емес.</w:t>
            </w:r>
          </w:p>
          <w:bookmarkEnd w:id="17"/>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тергеуші, аса маңызды істер жөніндегі жедел уәкіл (анықтаушы),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1) арнаулы мемлекеттік органдарда не әскери қызметте не судья лауазымында жұмыс өтілі екі жылдан кем емес;</w:t>
            </w:r>
            <w:r>
              <w:br/>
            </w:r>
            <w:r>
              <w:rPr>
                <w:rFonts w:ascii="Times New Roman"/>
                <w:b w:val="false"/>
                <w:i w:val="false"/>
                <w:color w:val="000000"/>
                <w:sz w:val="20"/>
              </w:rPr>
              <w:t>
</w:t>
            </w:r>
            <w:r>
              <w:rPr>
                <w:rFonts w:ascii="Times New Roman"/>
                <w:b w:val="false"/>
                <w:i w:val="false"/>
                <w:color w:val="000000"/>
                <w:sz w:val="20"/>
              </w:rPr>
              <w:t>2) мемлекеттік қызметте жұмыс өтілі үш жылдан кем емес;</w:t>
            </w:r>
            <w:r>
              <w:br/>
            </w:r>
            <w:r>
              <w:rPr>
                <w:rFonts w:ascii="Times New Roman"/>
                <w:b w:val="false"/>
                <w:i w:val="false"/>
                <w:color w:val="000000"/>
                <w:sz w:val="20"/>
              </w:rPr>
              <w:t>
</w:t>
            </w:r>
            <w:r>
              <w:rPr>
                <w:rFonts w:ascii="Times New Roman"/>
                <w:b w:val="false"/>
                <w:i w:val="false"/>
                <w:color w:val="000000"/>
                <w:sz w:val="20"/>
              </w:rPr>
              <w:t>3) осы санаттардағы нақты лауазымның функционалдық бағыттарына сәйкес салаларда жұмыс өтілі бес жылдан кем емес;</w:t>
            </w:r>
            <w:r>
              <w:br/>
            </w:r>
            <w:r>
              <w:rPr>
                <w:rFonts w:ascii="Times New Roman"/>
                <w:b w:val="false"/>
                <w:i w:val="false"/>
                <w:color w:val="000000"/>
                <w:sz w:val="20"/>
              </w:rPr>
              <w:t>
4) Президенттік жастар кадр резервіне алынған адамдар үшін жұмыс өтілі бес жылдан кем емес.</w:t>
            </w:r>
          </w:p>
          <w:bookmarkEnd w:id="18"/>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аға жедел уәкіл (анықтаушы),аға маман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1) арнаулы мемлекеттік органдарда не әскери қызметте не судья лауазымында жұмыс өтілі бірі жылдан кем емес;</w:t>
            </w:r>
            <w:r>
              <w:br/>
            </w:r>
            <w:r>
              <w:rPr>
                <w:rFonts w:ascii="Times New Roman"/>
                <w:b w:val="false"/>
                <w:i w:val="false"/>
                <w:color w:val="000000"/>
                <w:sz w:val="20"/>
              </w:rPr>
              <w:t>
</w:t>
            </w:r>
            <w:r>
              <w:rPr>
                <w:rFonts w:ascii="Times New Roman"/>
                <w:b w:val="false"/>
                <w:i w:val="false"/>
                <w:color w:val="000000"/>
                <w:sz w:val="20"/>
              </w:rPr>
              <w:t>2) мемлекеттік қызметте жұмыс өтілі екі жылдан кем емес;</w:t>
            </w:r>
            <w:r>
              <w:br/>
            </w:r>
            <w:r>
              <w:rPr>
                <w:rFonts w:ascii="Times New Roman"/>
                <w:b w:val="false"/>
                <w:i w:val="false"/>
                <w:color w:val="000000"/>
                <w:sz w:val="20"/>
              </w:rPr>
              <w:t>
</w:t>
            </w:r>
            <w:r>
              <w:rPr>
                <w:rFonts w:ascii="Times New Roman"/>
                <w:b w:val="false"/>
                <w:i w:val="false"/>
                <w:color w:val="000000"/>
                <w:sz w:val="20"/>
              </w:rPr>
              <w:t>3) осы санаттардағы нақты лауазымның функционалдық бағыттарына сәйкес салаларда жұмыс өтілі төрт жылдан кем емес;</w:t>
            </w:r>
            <w:r>
              <w:br/>
            </w:r>
            <w:r>
              <w:rPr>
                <w:rFonts w:ascii="Times New Roman"/>
                <w:b w:val="false"/>
                <w:i w:val="false"/>
                <w:color w:val="000000"/>
                <w:sz w:val="20"/>
              </w:rPr>
              <w:t>
4) Президенттік жастар кадр резервіне алынған адамдар үшін жұмыс өтілі бес жылдан кем емес.</w:t>
            </w:r>
          </w:p>
          <w:bookmarkEnd w:id="19"/>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 анықтаушы, маман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немесе ортадан кейінгі кәсіби білімі.</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өтілінің болуы талап етілмейді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