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e356" w14:textId="b09e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Агроөнеркәсіптік кешендегі мемлекеттік инспекция комитетінің ережесін бекіту туралы" Қазақстан Республикасы Премьер-Министрінің орынбасары – Қазақстан Республикасы Ауыл шаруашылығы министрінің 2017 жылғы 1 маусымдағы № 221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 маусымдағы № 195 бұйрығы</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Агроөнеркәсіптік кешендегі мемлекеттік инспекция комитетінің ережесін бекіту туралы" Қазақстан Республикасы Премьер-Министрінің орынбасары – Қазақстан Республикасы Ауыл шаруашылығы министрінің 2017 жылғы 1 маусымдағы № 221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2017 жылғы 13 маусымда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Агроөнеркәсіптік кешендегі мемлекеттік инспекция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"6) өсімдіктер карантині жөніндегі іс-шараларды жүргізу үшін бюджет қаражаты есебінен сатып алынған пестицидтерді Қазақстан Республикасының аумағы бойынша бөледі;";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"8) Қазақстан Республикасының мемлекеттік сатып алу туралы заңнамасында белгіленген тәртіппен өсімдіктер карантині жөніндегі іс-шараларды жүргізу үшін пестицидтерді, оларды сақтау, тасымалдау, қолдану жөніндегі жұмыстар мен қызметтерді мемлекеттік сатып алуды жүзеге асырады;</w:t>
      </w:r>
    </w:p>
    <w:bookmarkEnd w:id="4"/>
    <w:bookmarkStart w:name="z10" w:id="5"/>
    <w:p>
      <w:pPr>
        <w:spacing w:after="0"/>
        <w:ind w:left="0"/>
        <w:jc w:val="both"/>
      </w:pPr>
      <w:r>
        <w:rPr>
          <w:rFonts w:ascii="Times New Roman"/>
          <w:b w:val="false"/>
          <w:i w:val="false"/>
          <w:color w:val="000000"/>
          <w:sz w:val="28"/>
        </w:rPr>
        <w:t>
      9) Қазақстан Республикасының заңнамасында белгіленген тәртіппен өсімдіктер карантині жөніндегі іс-шараларды жүргізу үшін пестицидтер запасын құрады;";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"14)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бөлімшелеріне,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оған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6"/>
    <w:bookmarkStart w:name="z13" w:id="7"/>
    <w:p>
      <w:pPr>
        <w:spacing w:after="0"/>
        <w:ind w:left="0"/>
        <w:jc w:val="both"/>
      </w:pPr>
      <w:r>
        <w:rPr>
          <w:rFonts w:ascii="Times New Roman"/>
          <w:b w:val="false"/>
          <w:i w:val="false"/>
          <w:color w:val="000000"/>
          <w:sz w:val="28"/>
        </w:rPr>
        <w:t>
      15)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бөлімшелерін,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7"/>
    <w:bookmarkStart w:name="z14" w:id="8"/>
    <w:p>
      <w:pPr>
        <w:spacing w:after="0"/>
        <w:ind w:left="0"/>
        <w:jc w:val="both"/>
      </w:pPr>
      <w:r>
        <w:rPr>
          <w:rFonts w:ascii="Times New Roman"/>
          <w:b w:val="false"/>
          <w:i w:val="false"/>
          <w:color w:val="000000"/>
          <w:sz w:val="28"/>
        </w:rPr>
        <w:t>
      16) әкетілетін карантинге жатқызылған өнімді тиеп-жөнелту орындарында тұрақты карантиндік тексеруді, қажет болғанда – үлгілерін алу арқылы карантиндік фитосанитариялық сараптаманы және (немесе) зертханалық сараптаманы және фитосанитариялық сертификаттауды жүргізеді;";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"20) Қазақстан Республикасының ішкі сауда объектілерінде және ұйымдарында карантинге жатқызылған өнімді тұрақты тексеруді, қажет болғанда үлгілерін алу арқылы оған карантиндік фитосанитариялық сараптаманы және (немесе) зертханалық сараптаманы жүргізеді және карантиндік құжаттарды қарайды;";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"23) карантиндік режимді енгізе отырып, карантиндік аймақты белгілеу немесе оның күшін жою туралы жергілікті атқарушы органдарға ұсыныстар енгізеді;";</w:t>
      </w:r>
    </w:p>
    <w:bookmarkEnd w:id="10"/>
    <w:bookmarkStart w:name="z19" w:id="11"/>
    <w:p>
      <w:pPr>
        <w:spacing w:after="0"/>
        <w:ind w:left="0"/>
        <w:jc w:val="both"/>
      </w:pPr>
      <w:r>
        <w:rPr>
          <w:rFonts w:ascii="Times New Roman"/>
          <w:b w:val="false"/>
          <w:i w:val="false"/>
          <w:color w:val="000000"/>
          <w:sz w:val="28"/>
        </w:rPr>
        <w:t>
      24) екі немесе одан көп облыс аумағында (облыстардың аумағында карантинді объектінің жергілікті таралу жағдайларын қоспағанда) карантиндік режим енгізе отырып, карантиндік аймақты белгілеу немесе оның күшін жою туралы шешім қабылдайды;";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"26) ғылыми-зерттеу ұйымдарымен бірлесіп халықаралық нормалар мен ұсынымдардың талаптарын ескере отырып, фитосанитариялық тәуекелді бағалаудың ғылыми қағидаттары негізінде карантиндік фитосанитариялық шараларды әзірлейді;";</w:t>
      </w:r>
    </w:p>
    <w:bookmarkEnd w:id="12"/>
    <w:bookmarkStart w:name="z22" w:id="13"/>
    <w:p>
      <w:pPr>
        <w:spacing w:after="0"/>
        <w:ind w:left="0"/>
        <w:jc w:val="both"/>
      </w:pPr>
      <w:r>
        <w:rPr>
          <w:rFonts w:ascii="Times New Roman"/>
          <w:b w:val="false"/>
          <w:i w:val="false"/>
          <w:color w:val="000000"/>
          <w:sz w:val="28"/>
        </w:rPr>
        <w:t>
      мынадай мазмұндағы 27-1), 27-2), және 27-3) тармақшалармен толықтырылсын:</w:t>
      </w:r>
    </w:p>
    <w:bookmarkEnd w:id="13"/>
    <w:bookmarkStart w:name="z23" w:id="14"/>
    <w:p>
      <w:pPr>
        <w:spacing w:after="0"/>
        <w:ind w:left="0"/>
        <w:jc w:val="both"/>
      </w:pPr>
      <w:r>
        <w:rPr>
          <w:rFonts w:ascii="Times New Roman"/>
          <w:b w:val="false"/>
          <w:i w:val="false"/>
          <w:color w:val="000000"/>
          <w:sz w:val="28"/>
        </w:rPr>
        <w:t>
      "27-1) есепке алу нөмірлерін береді, қолданылуын тоқтата тұрады және кері қайтарып алады;</w:t>
      </w:r>
    </w:p>
    <w:bookmarkEnd w:id="14"/>
    <w:bookmarkStart w:name="z24" w:id="15"/>
    <w:p>
      <w:pPr>
        <w:spacing w:after="0"/>
        <w:ind w:left="0"/>
        <w:jc w:val="both"/>
      </w:pPr>
      <w:r>
        <w:rPr>
          <w:rFonts w:ascii="Times New Roman"/>
          <w:b w:val="false"/>
          <w:i w:val="false"/>
          <w:color w:val="000000"/>
          <w:sz w:val="28"/>
        </w:rPr>
        <w:t>
      27-2) карантиндік объектілер және (немесе) бөтен текті түрлер таралмаған немесе шектеулі таралған карантинге жатқызылған объектілерді, аймақтарды, орындарды, өндіріс учаскелерін айқындайды, импорттаушы елге растауды береді және Қазақстан Республикасы ратификациялаған халықаралық шарттарда көзделген жағдайларда импорттаушы елдің өкілдеріне инспекциялау жүргізу үшін қолжетімділікті қамтамасыз етеді;</w:t>
      </w:r>
    </w:p>
    <w:bookmarkEnd w:id="15"/>
    <w:bookmarkStart w:name="z25" w:id="16"/>
    <w:p>
      <w:pPr>
        <w:spacing w:after="0"/>
        <w:ind w:left="0"/>
        <w:jc w:val="both"/>
      </w:pPr>
      <w:r>
        <w:rPr>
          <w:rFonts w:ascii="Times New Roman"/>
          <w:b w:val="false"/>
          <w:i w:val="false"/>
          <w:color w:val="000000"/>
          <w:sz w:val="28"/>
        </w:rPr>
        <w:t>
      27-3) Қазақстан Республикасының аумағын карантиндік объектілер мен бөтен текті түрлерден қорғау жөніндегі қағидаларға сәйкес уақытша карантиндік фитосанитариялық шараларды енгізеді және олардың күшін жояды;";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"3) пестицидтерді тіркеу (ұсақмөлдекті және өндірістік) сынақтарын және мемлекеттік тіркеуді ұйымдастырады;</w:t>
      </w:r>
    </w:p>
    <w:bookmarkEnd w:id="17"/>
    <w:bookmarkStart w:name="z30" w:id="18"/>
    <w:p>
      <w:pPr>
        <w:spacing w:after="0"/>
        <w:ind w:left="0"/>
        <w:jc w:val="both"/>
      </w:pPr>
      <w:r>
        <w:rPr>
          <w:rFonts w:ascii="Times New Roman"/>
          <w:b w:val="false"/>
          <w:i w:val="false"/>
          <w:color w:val="000000"/>
          <w:sz w:val="28"/>
        </w:rPr>
        <w:t>
      4) Еуразиялық экономикалық комиссия Алқасының шешімдеріне сәйкес тіркеу (ұсақмөлдекті және өндірістік) сынақтарынан өткізу және (немесе) ғылыми зерттеулерді жүргізу үшін өсімдіктерді қорғаудың тіркелмеген құралдарының (пестицидтердің) үлгілерін әкелуге қорытынды (рұқсат беру құжатын) береді;</w:t>
      </w:r>
    </w:p>
    <w:bookmarkEnd w:id="18"/>
    <w:bookmarkStart w:name="z31" w:id="19"/>
    <w:p>
      <w:pPr>
        <w:spacing w:after="0"/>
        <w:ind w:left="0"/>
        <w:jc w:val="both"/>
      </w:pPr>
      <w:r>
        <w:rPr>
          <w:rFonts w:ascii="Times New Roman"/>
          <w:b w:val="false"/>
          <w:i w:val="false"/>
          <w:color w:val="000000"/>
          <w:sz w:val="28"/>
        </w:rPr>
        <w:t xml:space="preserve">
      5) пестицидтерді мемлекеттік тіркеу және пестицидтерге тіркеу куәліктерін беруді жүзеге асырады; </w:t>
      </w:r>
    </w:p>
    <w:bookmarkEnd w:id="19"/>
    <w:bookmarkStart w:name="z32" w:id="20"/>
    <w:p>
      <w:pPr>
        <w:spacing w:after="0"/>
        <w:ind w:left="0"/>
        <w:jc w:val="both"/>
      </w:pPr>
      <w:r>
        <w:rPr>
          <w:rFonts w:ascii="Times New Roman"/>
          <w:b w:val="false"/>
          <w:i w:val="false"/>
          <w:color w:val="000000"/>
          <w:sz w:val="28"/>
        </w:rPr>
        <w:t>
      6) пестицидтер тізімін әзірлейді, бекітеді және жүргізеді;";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"11) Қазақстан Республикасының заңнамасында белгiленген тәртiппен пестицидтердi, оларды сақтау, тасымалдау, қолдану жөнiндегi жұмыстар мен көрсетiлетiн қызметтердi мемлекеттiк сатып алуды ұйымдастыру мен өткiзу, сондай-ақ пестицидтердiң қорын жасайды;";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"13) бюджет қаражаты есебінен сатып алынған пестицидтерді фитосанитариялық мониторинг деректеріне және қалыптасқан фитосанитариялық жағдайға қарай Қазақстан Республикасының аумағы бойынша бөледі;</w:t>
      </w:r>
    </w:p>
    <w:bookmarkEnd w:id="22"/>
    <w:bookmarkStart w:name="z37" w:id="23"/>
    <w:p>
      <w:pPr>
        <w:spacing w:after="0"/>
        <w:ind w:left="0"/>
        <w:jc w:val="both"/>
      </w:pPr>
      <w:r>
        <w:rPr>
          <w:rFonts w:ascii="Times New Roman"/>
          <w:b w:val="false"/>
          <w:i w:val="false"/>
          <w:color w:val="000000"/>
          <w:sz w:val="28"/>
        </w:rPr>
        <w:t>
      14) пестицидтердің түрлері бойынша запас нормативтерін және оларды пайдалану тәртібін белгілейді;";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39" w:id="24"/>
    <w:p>
      <w:pPr>
        <w:spacing w:after="0"/>
        <w:ind w:left="0"/>
        <w:jc w:val="both"/>
      </w:pPr>
      <w:r>
        <w:rPr>
          <w:rFonts w:ascii="Times New Roman"/>
          <w:b w:val="false"/>
          <w:i w:val="false"/>
          <w:color w:val="000000"/>
          <w:sz w:val="28"/>
        </w:rPr>
        <w:t>
      "16) Қазақстан Республикасының аумағында Қазақстан Республикасының өсімдіктерді қорғау туралы заңнамасы талаптарының сақталуына мемлекеттік фитосанитариялық бақылауды ұйымдастырады және жүзеге асырады;";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41" w:id="25"/>
    <w:p>
      <w:pPr>
        <w:spacing w:after="0"/>
        <w:ind w:left="0"/>
        <w:jc w:val="both"/>
      </w:pPr>
      <w:r>
        <w:rPr>
          <w:rFonts w:ascii="Times New Roman"/>
          <w:b w:val="false"/>
          <w:i w:val="false"/>
          <w:color w:val="000000"/>
          <w:sz w:val="28"/>
        </w:rPr>
        <w:t>
      "21) жеке және заңды тұлғаларға Қазақстан Республикасының өсімдіктерді қорғау туралы заңнамасын анықталған бұзушылықтарды жою туралы нұсқамалар шығарады және олардың орындалуын бақылайды;";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5" w:id="26"/>
    <w:p>
      <w:pPr>
        <w:spacing w:after="0"/>
        <w:ind w:left="0"/>
        <w:jc w:val="both"/>
      </w:pPr>
      <w:r>
        <w:rPr>
          <w:rFonts w:ascii="Times New Roman"/>
          <w:b w:val="false"/>
          <w:i w:val="false"/>
          <w:color w:val="000000"/>
          <w:sz w:val="28"/>
        </w:rPr>
        <w:t>
      "5) Қазақстан Республикасының астық туралы заңнамасын бұзушылықтар анықталған жағдайда астық қабылдау кәсіпорындарына және жергілікті атқарушы органдарға нұсқамалар береді;";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8" w:id="27"/>
    <w:p>
      <w:pPr>
        <w:spacing w:after="0"/>
        <w:ind w:left="0"/>
        <w:jc w:val="both"/>
      </w:pPr>
      <w:r>
        <w:rPr>
          <w:rFonts w:ascii="Times New Roman"/>
          <w:b w:val="false"/>
          <w:i w:val="false"/>
          <w:color w:val="000000"/>
          <w:sz w:val="28"/>
        </w:rPr>
        <w:t>
      "2) мамандандырылған ұйымдардың агроөнеркәсіптік кешен субъектілеріне ақысыз негізде ұсынуға жататын ақпараты мен көрсетілетін қызметтерінің тізбесін әзірлейді және бекітеді;";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50" w:id="28"/>
    <w:p>
      <w:pPr>
        <w:spacing w:after="0"/>
        <w:ind w:left="0"/>
        <w:jc w:val="both"/>
      </w:pPr>
      <w:r>
        <w:rPr>
          <w:rFonts w:ascii="Times New Roman"/>
          <w:b w:val="false"/>
          <w:i w:val="false"/>
          <w:color w:val="000000"/>
          <w:sz w:val="28"/>
        </w:rPr>
        <w:t>
      "5) Қазақстан Республикасының заңнамасына сәйкес карантиндік фитосанитариялық бақылау мен қадағалауды, фитосанитариялық бақылауды жүзеге асырады;";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54" w:id="29"/>
    <w:p>
      <w:pPr>
        <w:spacing w:after="0"/>
        <w:ind w:left="0"/>
        <w:jc w:val="both"/>
      </w:pPr>
      <w:r>
        <w:rPr>
          <w:rFonts w:ascii="Times New Roman"/>
          <w:b w:val="false"/>
          <w:i w:val="false"/>
          <w:color w:val="000000"/>
          <w:sz w:val="28"/>
        </w:rPr>
        <w:t>
      "10) белгіленген заңнамалық тәртіппен Комитеттің аумақтық бөлімшелері басшылары мен басшы орынбасарларын іссапарға жіберу (тиісті облыс аумағынан тыс және шетелдерге), материалдық көмек көрсету, ынталандыру, үстемақы мен сыйақы төлеу мәселелеріне келісім береді;";</w:t>
      </w:r>
    </w:p>
    <w:bookmarkEnd w:id="29"/>
    <w:bookmarkStart w:name="z55" w:id="30"/>
    <w:p>
      <w:pPr>
        <w:spacing w:after="0"/>
        <w:ind w:left="0"/>
        <w:jc w:val="both"/>
      </w:pPr>
      <w:r>
        <w:rPr>
          <w:rFonts w:ascii="Times New Roman"/>
          <w:b w:val="false"/>
          <w:i w:val="false"/>
          <w:color w:val="000000"/>
          <w:sz w:val="28"/>
        </w:rPr>
        <w:t>
      мынадай мазмұндағы 10-1) және 10-2) тармақшалармен толықтырылсын:</w:t>
      </w:r>
    </w:p>
    <w:bookmarkEnd w:id="30"/>
    <w:bookmarkStart w:name="z56" w:id="31"/>
    <w:p>
      <w:pPr>
        <w:spacing w:after="0"/>
        <w:ind w:left="0"/>
        <w:jc w:val="both"/>
      </w:pPr>
      <w:r>
        <w:rPr>
          <w:rFonts w:ascii="Times New Roman"/>
          <w:b w:val="false"/>
          <w:i w:val="false"/>
          <w:color w:val="000000"/>
          <w:sz w:val="28"/>
        </w:rPr>
        <w:t>
      "10-1) белгіленген заңнамалық тәртіпте ведомстволық бағынысты ұйымдардың басшылары мен олардың орынбасарларын іссапарға жіберу (тиісті облыс аумағынан тыс және шетелдерге) мәселесіне келісім береді;</w:t>
      </w:r>
    </w:p>
    <w:bookmarkEnd w:id="31"/>
    <w:bookmarkStart w:name="z57" w:id="32"/>
    <w:p>
      <w:pPr>
        <w:spacing w:after="0"/>
        <w:ind w:left="0"/>
        <w:jc w:val="both"/>
      </w:pPr>
      <w:r>
        <w:rPr>
          <w:rFonts w:ascii="Times New Roman"/>
          <w:b w:val="false"/>
          <w:i w:val="false"/>
          <w:color w:val="000000"/>
          <w:sz w:val="28"/>
        </w:rPr>
        <w:t>
      10-2) белгіленген заңнамалық тәртіпте ведомстволық бағынысты ұйымдардың басшылары мен олардың орынбасарларына материалдық көмек көрсету, үстемақы мен сыйақы төлеу мәселелерін шешеді;";</w:t>
      </w:r>
    </w:p>
    <w:bookmarkEnd w:id="32"/>
    <w:bookmarkStart w:name="z58" w:id="33"/>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Агроөнеркәсіптік кешендегі мемлекеттік инспекция комитетінің қарамағындағы аумақтық бөлімшелерінің </w:t>
      </w:r>
      <w:r>
        <w:rPr>
          <w:rFonts w:ascii="Times New Roman"/>
          <w:b w:val="false"/>
          <w:i w:val="false"/>
          <w:color w:val="000000"/>
          <w:sz w:val="28"/>
        </w:rPr>
        <w:t>тізбесінде</w:t>
      </w:r>
      <w:r>
        <w:rPr>
          <w:rFonts w:ascii="Times New Roman"/>
          <w:b w:val="false"/>
          <w:i w:val="false"/>
          <w:color w:val="000000"/>
          <w:sz w:val="28"/>
        </w:rPr>
        <w:t>:</w:t>
      </w:r>
    </w:p>
    <w:bookmarkEnd w:id="33"/>
    <w:bookmarkStart w:name="z59" w:id="34"/>
    <w:p>
      <w:pPr>
        <w:spacing w:after="0"/>
        <w:ind w:left="0"/>
        <w:jc w:val="both"/>
      </w:pPr>
      <w:r>
        <w:rPr>
          <w:rFonts w:ascii="Times New Roman"/>
          <w:b w:val="false"/>
          <w:i w:val="false"/>
          <w:color w:val="000000"/>
          <w:sz w:val="28"/>
        </w:rPr>
        <w:t xml:space="preserve">
      тақырыбы мынадай редакцияда жазылсын: </w:t>
      </w:r>
    </w:p>
    <w:bookmarkEnd w:id="34"/>
    <w:bookmarkStart w:name="z60" w:id="35"/>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қарамағындағы аумақтық бөлімшелерінің тізбесі, сондай-ақ облыстық аумақтық бөлімшелердің қарамағындағы аудандық (қалалық) аумақтық бөлімшелердің тізбесі";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62" w:id="36"/>
    <w:p>
      <w:pPr>
        <w:spacing w:after="0"/>
        <w:ind w:left="0"/>
        <w:jc w:val="both"/>
      </w:pPr>
      <w:r>
        <w:rPr>
          <w:rFonts w:ascii="Times New Roman"/>
          <w:b w:val="false"/>
          <w:i w:val="false"/>
          <w:color w:val="000000"/>
          <w:sz w:val="28"/>
        </w:rPr>
        <w:t>
      "143. Қазақстан Республикасы Ауыл шаруашылығы министрлігі Агроөнеркәсіптік кешендегі мемлекеттік инспекция комитетінің Бейімбет Майлин аудандық аумақтық инспекциясы" мемлекеттік мекемесі.";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213-тармақтың</w:t>
      </w:r>
      <w:r>
        <w:rPr>
          <w:rFonts w:ascii="Times New Roman"/>
          <w:b w:val="false"/>
          <w:i w:val="false"/>
          <w:color w:val="000000"/>
          <w:sz w:val="28"/>
        </w:rPr>
        <w:t xml:space="preserve"> орыс тіліндегі мәтінге өзгеріс енгізілді, қазақ тіліндегі мәтін өзгермейді.</w:t>
      </w:r>
    </w:p>
    <w:bookmarkStart w:name="z64" w:id="37"/>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37"/>
    <w:p>
      <w:pPr>
        <w:spacing w:after="0"/>
        <w:ind w:left="0"/>
        <w:jc w:val="both"/>
      </w:pPr>
      <w:r>
        <w:rPr>
          <w:rFonts w:ascii="Times New Roman"/>
          <w:b w:val="false"/>
          <w:i w:val="false"/>
          <w:color w:val="000000"/>
          <w:sz w:val="28"/>
        </w:rPr>
        <w:t>
      1) осы бұйрықтың көшірмесінің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Start w:name="z65" w:id="3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8"/>
    <w:bookmarkStart w:name="z66" w:id="39"/>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