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4238" w14:textId="3fe4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Шымкент қаласының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6 қаңтардағы № 1 және Шымкент қаласы әкімдігінің 2019 жылғы 23 желтоқсандағы № 1020 бірлескен бұйрығы мен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17-тармағының 266-52) тармақшасына, сондай-ақ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бекітілген 2020 жылы Қазақстан Республикасы халқының ұлттық санағын өткізу жөніндегі іс-шаралар жоспарының 3-тармағына сәйкес Қазақстан Республикасы Ұлттық экономика министрлігінің Статистика комитеті БҰЙЫРАДЫ және Шымкент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Шымкент қаласы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Шымкент қаласының әкімдігімен өзара </w:t>
      </w:r>
      <w:r>
        <w:rPr>
          <w:rFonts w:ascii="Times New Roman"/>
          <w:b w:val="false"/>
          <w:i w:val="false"/>
          <w:color w:val="000000"/>
          <w:sz w:val="28"/>
        </w:rPr>
        <w:t>іс-қимыл тәртібі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Шымкент қаласы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53"/>
        <w:gridCol w:w="4247"/>
      </w:tblGrid>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 Айдапкелов</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Шымкент қаласының әкімі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_________Е. Айтаханов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 2020 жылғы</w:t>
            </w:r>
            <w:r>
              <w:br/>
            </w:r>
            <w:r>
              <w:rPr>
                <w:rFonts w:ascii="Times New Roman"/>
                <w:b w:val="false"/>
                <w:i w:val="false"/>
                <w:color w:val="000000"/>
                <w:sz w:val="20"/>
              </w:rPr>
              <w:t>6 қаңтар № 1</w:t>
            </w:r>
            <w:r>
              <w:br/>
            </w:r>
            <w:r>
              <w:rPr>
                <w:rFonts w:ascii="Times New Roman"/>
                <w:b w:val="false"/>
                <w:i w:val="false"/>
                <w:color w:val="000000"/>
                <w:sz w:val="20"/>
              </w:rPr>
              <w:t xml:space="preserve">бірлескен бұйрығымен және </w:t>
            </w:r>
            <w:r>
              <w:br/>
            </w:r>
            <w:r>
              <w:rPr>
                <w:rFonts w:ascii="Times New Roman"/>
                <w:b w:val="false"/>
                <w:i w:val="false"/>
                <w:color w:val="000000"/>
                <w:sz w:val="20"/>
              </w:rPr>
              <w:t>Шымкент қаласы әкімінің</w:t>
            </w:r>
            <w:r>
              <w:br/>
            </w:r>
            <w:r>
              <w:rPr>
                <w:rFonts w:ascii="Times New Roman"/>
                <w:b w:val="false"/>
                <w:i w:val="false"/>
                <w:color w:val="000000"/>
                <w:sz w:val="20"/>
              </w:rPr>
              <w:t xml:space="preserve">2019 жылғы 23 желтоқсан </w:t>
            </w:r>
            <w:r>
              <w:br/>
            </w:r>
            <w:r>
              <w:rPr>
                <w:rFonts w:ascii="Times New Roman"/>
                <w:b w:val="false"/>
                <w:i w:val="false"/>
                <w:color w:val="000000"/>
                <w:sz w:val="20"/>
              </w:rPr>
              <w:t xml:space="preserve">№ 1020 қаулысымен бекітілді </w:t>
            </w:r>
          </w:p>
        </w:tc>
      </w:tr>
    </w:tbl>
    <w:bookmarkStart w:name="z16" w:id="8"/>
    <w:p>
      <w:pPr>
        <w:spacing w:after="0"/>
        <w:ind w:left="0"/>
        <w:jc w:val="left"/>
      </w:pPr>
      <w:r>
        <w:rPr>
          <w:rFonts w:ascii="Times New Roman"/>
          <w:b/>
          <w:i w:val="false"/>
          <w:color w:val="000000"/>
        </w:rPr>
        <w:t xml:space="preserve"> Шымкент қаласы әкімдігінің мекемелерінде және ұйымдарында 2020 жылы Қазақстан</w:t>
      </w:r>
      <w:r>
        <w:br/>
      </w:r>
      <w:r>
        <w:rPr>
          <w:rFonts w:ascii="Times New Roman"/>
          <w:b/>
          <w:i w:val="false"/>
          <w:color w:val="000000"/>
        </w:rPr>
        <w:t>Республикасы халқының ұлттық санағын өткізу кезіндегі Қазақстан Республикасы</w:t>
      </w:r>
      <w:r>
        <w:br/>
      </w:r>
      <w:r>
        <w:rPr>
          <w:rFonts w:ascii="Times New Roman"/>
          <w:b/>
          <w:i w:val="false"/>
          <w:color w:val="000000"/>
        </w:rPr>
        <w:t>Ұлттық экономика министрлігі Статистика комитетінің Шымкент қаласының</w:t>
      </w:r>
      <w:r>
        <w:br/>
      </w:r>
      <w:r>
        <w:rPr>
          <w:rFonts w:ascii="Times New Roman"/>
          <w:b/>
          <w:i w:val="false"/>
          <w:color w:val="000000"/>
        </w:rPr>
        <w:t>әкімдігімен өзара іс-қимыл тәртібі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19"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Шымкент қаласы әкімдігінен Шымкент қаласы әкімінің орынбасары (келісім бойынша) енгізілген.</w:t>
      </w:r>
    </w:p>
    <w:bookmarkEnd w:id="11"/>
    <w:bookmarkStart w:name="z20"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 – 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Шымкент қаласы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21"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bookmarkEnd w:id="13"/>
    <w:bookmarkStart w:name="z22" w:id="14"/>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4"/>
    <w:bookmarkStart w:name="z23" w:id="15"/>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5"/>
    <w:bookmarkStart w:name="z24" w:id="16"/>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16"/>
    <w:bookmarkStart w:name="z25"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7"/>
    <w:bookmarkStart w:name="z26" w:id="18"/>
    <w:p>
      <w:pPr>
        <w:spacing w:after="0"/>
        <w:ind w:left="0"/>
        <w:jc w:val="left"/>
      </w:pPr>
      <w:r>
        <w:rPr>
          <w:rFonts w:ascii="Times New Roman"/>
          <w:b/>
          <w:i w:val="false"/>
          <w:color w:val="000000"/>
        </w:rPr>
        <w:t xml:space="preserve"> 2-тарау. Шымкент қаласы әкімдігінің мекемелері мен ұйымдарында халық санағын </w:t>
      </w:r>
      <w:r>
        <w:br/>
      </w:r>
      <w:r>
        <w:rPr>
          <w:rFonts w:ascii="Times New Roman"/>
          <w:b/>
          <w:i w:val="false"/>
          <w:color w:val="000000"/>
        </w:rPr>
        <w:t>өткізу тәртібі</w:t>
      </w:r>
    </w:p>
    <w:bookmarkEnd w:id="18"/>
    <w:bookmarkStart w:name="z27" w:id="19"/>
    <w:p>
      <w:pPr>
        <w:spacing w:after="0"/>
        <w:ind w:left="0"/>
        <w:jc w:val="left"/>
      </w:pPr>
      <w:r>
        <w:rPr>
          <w:rFonts w:ascii="Times New Roman"/>
          <w:b/>
          <w:i w:val="false"/>
          <w:color w:val="000000"/>
        </w:rPr>
        <w:t xml:space="preserve"> 1-бөлім. Жауапты қызметкерлер</w:t>
      </w:r>
    </w:p>
    <w:bookmarkEnd w:id="19"/>
    <w:bookmarkStart w:name="z28"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9" w:id="21"/>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Шымкент қаласының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30"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31"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32" w:id="24"/>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4"/>
    <w:bookmarkStart w:name="z33" w:id="25"/>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34"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35" w:id="27"/>
    <w:p>
      <w:pPr>
        <w:spacing w:after="0"/>
        <w:ind w:left="0"/>
        <w:jc w:val="left"/>
      </w:pPr>
      <w:r>
        <w:rPr>
          <w:rFonts w:ascii="Times New Roman"/>
          <w:b/>
          <w:i w:val="false"/>
          <w:color w:val="000000"/>
        </w:rPr>
        <w:t xml:space="preserve"> 3-бөлім. Халық санағын өткізу кезеңдері</w:t>
      </w:r>
    </w:p>
    <w:bookmarkEnd w:id="27"/>
    <w:bookmarkStart w:name="z36"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7" w:id="29"/>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9"/>
    <w:bookmarkStart w:name="z38"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0"/>
    <w:bookmarkStart w:name="z39"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40"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41"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42" w:id="34"/>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