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21e9" w14:textId="9982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2021 жылғы 09 маусымдағы № С-7/4 "Красный Яр ауылдық округінің аумағында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2021 жылғы 2 қыркүйектегі № С-9/11 шешімі. Күші жойылды - Ақмола облысы Көкшетау қалалық мәслихатының 2021 жылғы 26 қарашадағы № С-11/4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26.11.2021 </w:t>
      </w:r>
      <w:r>
        <w:rPr>
          <w:rFonts w:ascii="Times New Roman"/>
          <w:b w:val="false"/>
          <w:i w:val="false"/>
          <w:color w:val="ff0000"/>
          <w:sz w:val="28"/>
        </w:rPr>
        <w:t>№ С-11/4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Көкшетау қалалық мәслихаты ШЕШТІ:</w:t>
      </w:r>
    </w:p>
    <w:p>
      <w:pPr>
        <w:spacing w:after="0"/>
        <w:ind w:left="0"/>
        <w:jc w:val="both"/>
      </w:pPr>
      <w:r>
        <w:rPr>
          <w:rFonts w:ascii="Times New Roman"/>
          <w:b w:val="false"/>
          <w:i w:val="false"/>
          <w:color w:val="000000"/>
          <w:sz w:val="28"/>
        </w:rPr>
        <w:t>
      1. Көкшетау қалалық мәслихатының 2021 жылғы 09 маусымдағы № С-7/4 "Красный Яр ауылдық округінің аумағында жергілікті қоғамдастық жиналысының регламентін бекіту туралы" шешіміне келесі өзгерістер енгізілсін:</w:t>
      </w:r>
    </w:p>
    <w:p>
      <w:pPr>
        <w:spacing w:after="0"/>
        <w:ind w:left="0"/>
        <w:jc w:val="both"/>
      </w:pPr>
      <w:r>
        <w:rPr>
          <w:rFonts w:ascii="Times New Roman"/>
          <w:b w:val="false"/>
          <w:i w:val="false"/>
          <w:color w:val="000000"/>
          <w:sz w:val="28"/>
        </w:rPr>
        <w:t>
      көрсетілген шешімімен бекітілген Жергілікті қоғамдастық жиналысының регламентінде:</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Осы Красный Яр ауылдық округінің аумағында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Красный Яр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Красный Яр ауылдық округтің коммуналдық меншігін (жергілікті өзін-өзі басқарудың коммуналдық меншігін) басқару жөніндегі Красный Яр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Красный Яр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Красный Яр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Красный Яр ауылдық округ әкіміне кандидат ретінде тіркеу үшін тиісті Көкшетау қалалық аумақтық сайлау комиссиясына одан әрі енгізу үшін Көкшетау қаласы әкімінің Красный Яр ауылдық округі әкімі лауазымына ұсынған кандидатураларын келісу;</w:t>
      </w:r>
    </w:p>
    <w:p>
      <w:pPr>
        <w:spacing w:after="0"/>
        <w:ind w:left="0"/>
        <w:jc w:val="both"/>
      </w:pPr>
      <w:r>
        <w:rPr>
          <w:rFonts w:ascii="Times New Roman"/>
          <w:b w:val="false"/>
          <w:i w:val="false"/>
          <w:color w:val="000000"/>
          <w:sz w:val="28"/>
        </w:rPr>
        <w:t>
      Красный Яр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Красный Яр әкімінің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12 және 13-тармақтар мынадай редакцияда жазылсын:</w:t>
      </w:r>
    </w:p>
    <w:p>
      <w:pPr>
        <w:spacing w:after="0"/>
        <w:ind w:left="0"/>
        <w:jc w:val="both"/>
      </w:pPr>
      <w:r>
        <w:rPr>
          <w:rFonts w:ascii="Times New Roman"/>
          <w:b w:val="false"/>
          <w:i w:val="false"/>
          <w:color w:val="000000"/>
          <w:sz w:val="28"/>
        </w:rPr>
        <w:t>
      "12. Жиналыс өзінің өкілеттігі шеңберінде шақырылымға қатысып отырған жиналыс мүшелерінің көпшілік дауысымен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Красный Яр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Красный Яр ауылдық округ әкіміне беріледі.</w:t>
      </w:r>
    </w:p>
    <w:p>
      <w:pPr>
        <w:spacing w:after="0"/>
        <w:ind w:left="0"/>
        <w:jc w:val="both"/>
      </w:pPr>
      <w:r>
        <w:rPr>
          <w:rFonts w:ascii="Times New Roman"/>
          <w:b w:val="false"/>
          <w:i w:val="false"/>
          <w:color w:val="000000"/>
          <w:sz w:val="28"/>
        </w:rPr>
        <w:t>
      Красный Яр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Көкшетау қалалық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Красный Яр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Красный Яр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Красный Яр ауылдық округ әкімінің келіспеушілігін тудырған мәселелерді шешу мүмкін болмаған жағдайда, мәселені жоғары тұрған әкім тиісті Көкшетау қалалық мәслихатының отырысында алдын ала талқылаудан соң шешеді.".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Көкшетау қалалық мәслихаттының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Красный Яр ауылдық</w:t>
      </w:r>
    </w:p>
    <w:p>
      <w:pPr>
        <w:spacing w:after="0"/>
        <w:ind w:left="0"/>
        <w:jc w:val="both"/>
      </w:pPr>
      <w:r>
        <w:rPr>
          <w:rFonts w:ascii="Times New Roman"/>
          <w:b w:val="false"/>
          <w:i w:val="false"/>
          <w:color w:val="000000"/>
          <w:sz w:val="28"/>
        </w:rPr>
        <w:t>
      округінің әкімінің м.а.</w:t>
      </w:r>
    </w:p>
    <w:p>
      <w:pPr>
        <w:spacing w:after="0"/>
        <w:ind w:left="0"/>
        <w:jc w:val="both"/>
      </w:pPr>
      <w:r>
        <w:rPr>
          <w:rFonts w:ascii="Times New Roman"/>
          <w:b w:val="false"/>
          <w:i w:val="false"/>
          <w:color w:val="000000"/>
          <w:sz w:val="28"/>
        </w:rPr>
        <w:t>
      С. Макиш</w:t>
      </w:r>
    </w:p>
    <w:p>
      <w:pPr>
        <w:spacing w:after="0"/>
        <w:ind w:left="0"/>
        <w:jc w:val="both"/>
      </w:pPr>
      <w:r>
        <w:rPr>
          <w:rFonts w:ascii="Times New Roman"/>
          <w:b w:val="false"/>
          <w:i w:val="false"/>
          <w:color w:val="000000"/>
          <w:sz w:val="28"/>
        </w:rPr>
        <w:t>
      2021 жылғы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