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3ab6a" w14:textId="bb3ab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ауданының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Ақмола облысы Зеренді аудандық мәслихатының 2021 жылғы 19 шілдедегі № 8-54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және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сәйкес, Зеренді аудандық мәслихаты ШЕШТІ:</w:t>
      </w:r>
    </w:p>
    <w:bookmarkEnd w:id="0"/>
    <w:bookmarkStart w:name="z2" w:id="1"/>
    <w:p>
      <w:pPr>
        <w:spacing w:after="0"/>
        <w:ind w:left="0"/>
        <w:jc w:val="both"/>
      </w:pPr>
      <w:r>
        <w:rPr>
          <w:rFonts w:ascii="Times New Roman"/>
          <w:b w:val="false"/>
          <w:i w:val="false"/>
          <w:color w:val="000000"/>
          <w:sz w:val="28"/>
        </w:rPr>
        <w:t>
      1. Зеренді ауданының жергілікті қоғамдастық жиналысының регламенті бекітілсін.</w:t>
      </w:r>
    </w:p>
    <w:bookmarkEnd w:id="1"/>
    <w:bookmarkStart w:name="z3" w:id="2"/>
    <w:p>
      <w:pPr>
        <w:spacing w:after="0"/>
        <w:ind w:left="0"/>
        <w:jc w:val="both"/>
      </w:pPr>
      <w:r>
        <w:rPr>
          <w:rFonts w:ascii="Times New Roman"/>
          <w:b w:val="false"/>
          <w:i w:val="false"/>
          <w:color w:val="000000"/>
          <w:sz w:val="28"/>
        </w:rPr>
        <w:t>
      2. Осы шешім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Ауғалиев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19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8-54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Зеренді ауданының жергілікті қоғамдастық жиналысының регламенті 1-тарау. Жалпы ережелер</w:t>
      </w:r>
    </w:p>
    <w:bookmarkEnd w:id="3"/>
    <w:p>
      <w:pPr>
        <w:spacing w:after="0"/>
        <w:ind w:left="0"/>
        <w:jc w:val="both"/>
      </w:pPr>
      <w:r>
        <w:rPr>
          <w:rFonts w:ascii="Times New Roman"/>
          <w:b w:val="false"/>
          <w:i w:val="false"/>
          <w:color w:val="000000"/>
          <w:sz w:val="28"/>
        </w:rPr>
        <w:t xml:space="preserve">
      1. Осы Зеренді ауданының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w:t>
      </w:r>
      <w:r>
        <w:rPr>
          <w:rFonts w:ascii="Times New Roman"/>
          <w:b w:val="false"/>
          <w:i w:val="false"/>
          <w:color w:val="000000"/>
          <w:sz w:val="28"/>
        </w:rPr>
        <w:t>бұйрығымен</w:t>
      </w:r>
      <w:r>
        <w:rPr>
          <w:rFonts w:ascii="Times New Roman"/>
          <w:b w:val="false"/>
          <w:i w:val="false"/>
          <w:color w:val="000000"/>
          <w:sz w:val="28"/>
        </w:rPr>
        <w:t xml:space="preserve"> бекітілген Жергілікті қоғамдастық жиналысының үлгі регламентіне сәйкес әзірленді.</w:t>
      </w:r>
    </w:p>
    <w:p>
      <w:pPr>
        <w:spacing w:after="0"/>
        <w:ind w:left="0"/>
        <w:jc w:val="both"/>
      </w:pPr>
      <w:r>
        <w:rPr>
          <w:rFonts w:ascii="Times New Roman"/>
          <w:b w:val="false"/>
          <w:i w:val="false"/>
          <w:color w:val="000000"/>
          <w:sz w:val="28"/>
        </w:rPr>
        <w:t>
      2. Осы регламентте қолданылатын негізгі ұғымдар:</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p>
      <w:pPr>
        <w:spacing w:after="0"/>
        <w:ind w:left="0"/>
        <w:jc w:val="both"/>
      </w:pPr>
      <w:r>
        <w:rPr>
          <w:rFonts w:ascii="Times New Roman"/>
          <w:b w:val="false"/>
          <w:i w:val="false"/>
          <w:color w:val="000000"/>
          <w:sz w:val="28"/>
        </w:rPr>
        <w:t>
      3. Жиналыс регламентін Зеренді ауданының мәслихатымен бекітіледі.</w:t>
      </w:r>
    </w:p>
    <w:bookmarkStart w:name="z6" w:id="4"/>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4"/>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аудандық маңызы бар қала, ауыл, кент, ауылдық округ (бұдан әрі –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p>
      <w:pPr>
        <w:spacing w:after="0"/>
        <w:ind w:left="0"/>
        <w:jc w:val="both"/>
      </w:pPr>
      <w:r>
        <w:rPr>
          <w:rFonts w:ascii="Times New Roman"/>
          <w:b w:val="false"/>
          <w:i w:val="false"/>
          <w:color w:val="000000"/>
          <w:sz w:val="28"/>
        </w:rPr>
        <w:t>
      ауылдық округ әкіміне кандидат ретінде тіркеу үшін одан әрі Зеренді аудандық аумақтық сайлау комиссиясына енгізу үшін Зеренді ауданы әкімінің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w:t>
      </w:r>
    </w:p>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кешіктірмей бұқаралық ақпарат құралдары арқылы немесе өзге де тәсілдермен хабардар етіледі.</w:t>
      </w:r>
    </w:p>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p>
      <w:pPr>
        <w:spacing w:after="0"/>
        <w:ind w:left="0"/>
        <w:jc w:val="both"/>
      </w:pPr>
      <w:r>
        <w:rPr>
          <w:rFonts w:ascii="Times New Roman"/>
          <w:b w:val="false"/>
          <w:i w:val="false"/>
          <w:color w:val="000000"/>
          <w:sz w:val="28"/>
        </w:rPr>
        <w:t>
      10. Жиналысты шақыруға Зеренді аудандық мәслихатының депутаттары, Зеренді ауданы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шақырылуы мүмкін. Сондай-ақ жиналысты шақыруға бұқаралық ақпарат құралдары мен қоғамдық бірлестіктердің өкілдері қатыса алады.</w:t>
      </w:r>
    </w:p>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7" w:id="5"/>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дауысымен шешімдер қабылдайды.</w:t>
      </w:r>
    </w:p>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Зеренді аудандық мәслихатының қарауына беріледі.</w:t>
      </w:r>
    </w:p>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күнінен аспайтын мерзімде қарайды.</w:t>
      </w:r>
    </w:p>
    <w:p>
      <w:pPr>
        <w:spacing w:after="0"/>
        <w:ind w:left="0"/>
        <w:jc w:val="both"/>
      </w:pPr>
      <w:r>
        <w:rPr>
          <w:rFonts w:ascii="Times New Roman"/>
          <w:b w:val="false"/>
          <w:i w:val="false"/>
          <w:color w:val="000000"/>
          <w:sz w:val="28"/>
        </w:rPr>
        <w:t xml:space="preserve">
      Әкімдер жергілікті қоғамдастық жиналысының шешімімен келіспейтіндігін білдіруге құқылы, осы регламентінің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Зеренді ауданының әкімі Зеренді аудандық мәслихатының отырысында алдын ала талқылаудан кейін шешеді.</w:t>
      </w:r>
    </w:p>
    <w:p>
      <w:pPr>
        <w:spacing w:after="0"/>
        <w:ind w:left="0"/>
        <w:jc w:val="both"/>
      </w:pPr>
      <w:r>
        <w:rPr>
          <w:rFonts w:ascii="Times New Roman"/>
          <w:b w:val="false"/>
          <w:i w:val="false"/>
          <w:color w:val="000000"/>
          <w:sz w:val="28"/>
        </w:rPr>
        <w:t>
      14. Ауылдық округ әкімі аппараты ауылдық округ әкімнің жиналыс шешімдерін қарау нәтижелерін бес жұмыс күн ішінде жиналыстың мүшелеріне жеткізеді.</w:t>
      </w:r>
    </w:p>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Start w:name="z8" w:id="6"/>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Зеренді ауданының әкіміне немесе жиналыстың шешімдерін орындауға жауапты лауазымды адамдардың жоғары тұрған басшыларына жолдайды.</w:t>
      </w:r>
    </w:p>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лауазымды адамдардың Зеренді ауданының әкімі немесе тиісті лауазымды адамдардың жоғары тұрған басшылары алдындағы жауапкершілігі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