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cdf5" w14:textId="bb0c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Қорғалжын ауданының Майшұқыр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27 желтоқсандағы № 7/16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Майшұқыр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22 030,5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20 791,5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–22 346,6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(- 316,1)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316,1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Майшұқыр ауылдық округінің бюджетінде аудан бюджетінен 20 095,0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ауылдық округ бюджет түсімдері құрамында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Майшұқыр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Майшұқыр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Майшұқыр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ағымдағы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