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f76f" w14:textId="850f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Бурабай аудандық мәслихатының 2021 жылғы 10 желтоқсандағы № 7С-15/2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Бурабай ауданының ауылдық елді мекендерге жұмыс істеуге және тұруға келген басшылық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