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bef56" w14:textId="f9bef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477 "2021-2023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3 қыркүйектегі № 81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2020 жылғы 30 желтоқсандағы № 477 "2021-2023 жылдарға арналған Үшқұдық ауылдық округ бюджетін бекіту туралы" (нормативтік құқықтық актілерді мемлекеттік тіркеу тізілімінде № 7915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29 848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 – 26 880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30 036,7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қалдықтары- 188,7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3 қыркүйектегі № 81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188,7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