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97e6" w14:textId="7c69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Қызылбұлақ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2021 жылғы 28 желтоқсандағы № 108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Қызылбұлақ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37 905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23 849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40 016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- 2 111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2 111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2 111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Байғанин аудандық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36 018 теңге болып белгiленсiн.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айлық есептік көрсеткіш – 3 180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37 389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тармаққа өзгерістер енгізілді – Ақтөбе облысы Байғанин аудандық мәслихатының 14.10.2022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аудандық бюджеттен ауылдық округ бюджетіне берілетін субвенция 22 464 мың теңге сомасында көзделді.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ауылдық округ бюджетіне республикалық бюджеттен ағымдағы нысаналы трансферттер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2021 жылғы 28 желтоқсандағы № 108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Қызылбұлақ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Байғанин аудандық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2021 жылғы 28 желтоқсандағы № 108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2021 жылғы 28 желтоқсандағы № 108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