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2eb6" w14:textId="2832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И. Құрманов атындағы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И. Құрманов атындағы ауылдық округ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38574.1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түсетін; түсімдер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И.Құрманов атындағы ауылдық округінің бюджетіне берілген субвенциялар көлемі 25 761,0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 Құрманов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 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