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733f" w14:textId="2227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547 "2021-2023 жылдарға арналған Қ. Жұбанов атындағы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15 қыркүйектегі № 91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"2021-2023 жылдарға арналған Қ. Жұбанов атындағы ауылдық округ бюджетін бекіту туралы" 2020 жылғы 30 желтоқсандағы № 547 (Нормативтік құқықтық актілерді мемлекеттік тіркеу тізілімінде № 7944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Қ. Жұбанов атындағы ауылдық округ бюджеті тиісінше 1, 2 және 3 қосымшаларға сәйкес, оның ішінде,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51 282,7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50 752,7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57 231,2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-5 948,5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5 948,5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5 948,5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15 қыркүйектегі № 91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30 желтоқсандағы № 542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Қ. Жұбанов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