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6a51d2" w14:textId="26a51d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2018 жылғы 16 мамырдағы № 206 "Мұғалжар ауданының жергілікті қоғамдастық жиналысының Регламентін бекіту туралы" шешіміне өзгеріс енгізу туралы</w:t>
      </w:r>
    </w:p>
    <w:p>
      <w:pPr>
        <w:spacing w:after="0"/>
        <w:ind w:left="0"/>
        <w:jc w:val="both"/>
      </w:pPr>
      <w:r>
        <w:rPr>
          <w:rFonts w:ascii="Times New Roman"/>
          <w:b w:val="false"/>
          <w:i w:val="false"/>
          <w:color w:val="000000"/>
          <w:sz w:val="28"/>
        </w:rPr>
        <w:t>Ақтөбе облысы Мұғалжар аудандық мәслихатының 2021 жылғы 30 желтоқсандағы № 142 шешімі</w:t>
      </w:r>
    </w:p>
    <w:p>
      <w:pPr>
        <w:spacing w:after="0"/>
        <w:ind w:left="0"/>
        <w:jc w:val="both"/>
      </w:pPr>
      <w:bookmarkStart w:name="z2" w:id="0"/>
      <w:r>
        <w:rPr>
          <w:rFonts w:ascii="Times New Roman"/>
          <w:b w:val="false"/>
          <w:i w:val="false"/>
          <w:color w:val="000000"/>
          <w:sz w:val="28"/>
        </w:rPr>
        <w:t>
      Мұғалжар аудандық мәслихаты ШЕШТІ:</w:t>
      </w:r>
    </w:p>
    <w:bookmarkEnd w:id="0"/>
    <w:bookmarkStart w:name="z3" w:id="1"/>
    <w:p>
      <w:pPr>
        <w:spacing w:after="0"/>
        <w:ind w:left="0"/>
        <w:jc w:val="both"/>
      </w:pPr>
      <w:r>
        <w:rPr>
          <w:rFonts w:ascii="Times New Roman"/>
          <w:b w:val="false"/>
          <w:i w:val="false"/>
          <w:color w:val="000000"/>
          <w:sz w:val="28"/>
        </w:rPr>
        <w:t xml:space="preserve">
      1. "Мұғалжар ауданының жергілікті қоғамдастық жиналысының Регламентін бекіту туралы" Мұғалжар аудандық мәслихатының 2018 жылғы 16 мамырдағы № 206 (нормативтік құқықтық актілерді мемлекеттік Тіркеу тізілімінде № 3-9-203 болып тіркелген) </w:t>
      </w:r>
      <w:r>
        <w:rPr>
          <w:rFonts w:ascii="Times New Roman"/>
          <w:b w:val="false"/>
          <w:i w:val="false"/>
          <w:color w:val="000000"/>
          <w:sz w:val="28"/>
        </w:rPr>
        <w:t>шешіміне</w:t>
      </w:r>
      <w:r>
        <w:rPr>
          <w:rFonts w:ascii="Times New Roman"/>
          <w:b w:val="false"/>
          <w:i w:val="false"/>
          <w:color w:val="000000"/>
          <w:sz w:val="28"/>
        </w:rPr>
        <w:t xml:space="preserve"> мынадай өзгеріс енгізілсін:</w:t>
      </w:r>
    </w:p>
    <w:bookmarkEnd w:id="1"/>
    <w:bookmarkStart w:name="z4" w:id="2"/>
    <w:p>
      <w:pPr>
        <w:spacing w:after="0"/>
        <w:ind w:left="0"/>
        <w:jc w:val="both"/>
      </w:pPr>
      <w:r>
        <w:rPr>
          <w:rFonts w:ascii="Times New Roman"/>
          <w:b w:val="false"/>
          <w:i w:val="false"/>
          <w:color w:val="000000"/>
          <w:sz w:val="28"/>
        </w:rPr>
        <w:t xml:space="preserve">
      көрсетілген шешіммен бекітілген </w:t>
      </w:r>
      <w:r>
        <w:rPr>
          <w:rFonts w:ascii="Times New Roman"/>
          <w:b w:val="false"/>
          <w:i w:val="false"/>
          <w:color w:val="000000"/>
          <w:sz w:val="28"/>
        </w:rPr>
        <w:t>Мұғалжар ауданының жергілікті қоғамдастық жиналысының Регламенті</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мазмұндалсын.</w:t>
      </w:r>
    </w:p>
    <w:bookmarkEnd w:id="2"/>
    <w:bookmarkStart w:name="z5" w:id="3"/>
    <w:p>
      <w:pPr>
        <w:spacing w:after="0"/>
        <w:ind w:left="0"/>
        <w:jc w:val="both"/>
      </w:pPr>
      <w:r>
        <w:rPr>
          <w:rFonts w:ascii="Times New Roman"/>
          <w:b w:val="false"/>
          <w:i w:val="false"/>
          <w:color w:val="000000"/>
          <w:sz w:val="28"/>
        </w:rPr>
        <w:t>
      2. Осы шешімнің орындалуын бақылау Мұғалжар ауданы әкімінің аппарат басшысы А.Мұсаұлына жүктелсін.</w:t>
      </w:r>
    </w:p>
    <w:bookmarkEnd w:id="3"/>
    <w:bookmarkStart w:name="z6" w:id="4"/>
    <w:p>
      <w:pPr>
        <w:spacing w:after="0"/>
        <w:ind w:left="0"/>
        <w:jc w:val="both"/>
      </w:pPr>
      <w:r>
        <w:rPr>
          <w:rFonts w:ascii="Times New Roman"/>
          <w:b w:val="false"/>
          <w:i w:val="false"/>
          <w:color w:val="000000"/>
          <w:sz w:val="28"/>
        </w:rPr>
        <w:t>
      3. Осы шешім оның алғашқы ресми жарияланған күнінен кейін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Мусенова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2021 жылғы 30 </w:t>
            </w:r>
            <w:r>
              <w:br/>
            </w:r>
            <w:r>
              <w:rPr>
                <w:rFonts w:ascii="Times New Roman"/>
                <w:b w:val="false"/>
                <w:i w:val="false"/>
                <w:color w:val="000000"/>
                <w:sz w:val="20"/>
              </w:rPr>
              <w:t xml:space="preserve">желтоқсандағы № 142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2018 жылғы 16 </w:t>
            </w:r>
            <w:r>
              <w:br/>
            </w:r>
            <w:r>
              <w:rPr>
                <w:rFonts w:ascii="Times New Roman"/>
                <w:b w:val="false"/>
                <w:i w:val="false"/>
                <w:color w:val="000000"/>
                <w:sz w:val="20"/>
              </w:rPr>
              <w:t xml:space="preserve">мамырдағы № 206 шешімімен </w:t>
            </w:r>
            <w:r>
              <w:br/>
            </w:r>
            <w:r>
              <w:rPr>
                <w:rFonts w:ascii="Times New Roman"/>
                <w:b w:val="false"/>
                <w:i w:val="false"/>
                <w:color w:val="000000"/>
                <w:sz w:val="20"/>
              </w:rPr>
              <w:t>бекітілген</w:t>
            </w:r>
          </w:p>
        </w:tc>
      </w:tr>
    </w:tbl>
    <w:bookmarkStart w:name="z8" w:id="5"/>
    <w:p>
      <w:pPr>
        <w:spacing w:after="0"/>
        <w:ind w:left="0"/>
        <w:jc w:val="left"/>
      </w:pPr>
      <w:r>
        <w:rPr>
          <w:rFonts w:ascii="Times New Roman"/>
          <w:b/>
          <w:i w:val="false"/>
          <w:color w:val="000000"/>
        </w:rPr>
        <w:t xml:space="preserve"> Мұғалжар ауданының жергілікті қоғамдастық жиналысының Регламенті</w:t>
      </w:r>
    </w:p>
    <w:bookmarkEnd w:id="5"/>
    <w:bookmarkStart w:name="z9" w:id="6"/>
    <w:p>
      <w:pPr>
        <w:spacing w:after="0"/>
        <w:ind w:left="0"/>
        <w:jc w:val="left"/>
      </w:pPr>
      <w:r>
        <w:rPr>
          <w:rFonts w:ascii="Times New Roman"/>
          <w:b/>
          <w:i w:val="false"/>
          <w:color w:val="000000"/>
        </w:rPr>
        <w:t xml:space="preserve"> 1-тарау. Жалпы ережелер</w:t>
      </w:r>
    </w:p>
    <w:bookmarkEnd w:id="6"/>
    <w:bookmarkStart w:name="z10" w:id="7"/>
    <w:p>
      <w:pPr>
        <w:spacing w:after="0"/>
        <w:ind w:left="0"/>
        <w:jc w:val="both"/>
      </w:pPr>
      <w:r>
        <w:rPr>
          <w:rFonts w:ascii="Times New Roman"/>
          <w:b w:val="false"/>
          <w:i w:val="false"/>
          <w:color w:val="000000"/>
          <w:sz w:val="28"/>
        </w:rPr>
        <w:t xml:space="preserve">
      1. Осы Мұғалжар ауданының жергілікті қоғамдастық жиналысының Регламенті (бұдан әрі – Регламент) "Қазақстан Республикасындағы жергілікті мемлекеттік басқару және өзін-өзі басқару туралы" Қазақстан Республикасының Заңының (бұдан әрі – Заң) 39-3 бабының </w:t>
      </w:r>
      <w:r>
        <w:rPr>
          <w:rFonts w:ascii="Times New Roman"/>
          <w:b w:val="false"/>
          <w:i w:val="false"/>
          <w:color w:val="000000"/>
          <w:sz w:val="28"/>
        </w:rPr>
        <w:t>3-1 тармағына</w:t>
      </w:r>
      <w:r>
        <w:rPr>
          <w:rFonts w:ascii="Times New Roman"/>
          <w:b w:val="false"/>
          <w:i w:val="false"/>
          <w:color w:val="000000"/>
          <w:sz w:val="28"/>
        </w:rPr>
        <w:t xml:space="preserve">, Қазақстан Республикасы Ұлттық экономика министрінің 2017 жылғы 7 тамыздағы № 295 "Жергілікті қоғамдастық жиналысының үлгі регламентін бекіту туралы"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15630 тіркелген) сәйкес әзірленді.</w:t>
      </w:r>
    </w:p>
    <w:bookmarkEnd w:id="7"/>
    <w:bookmarkStart w:name="z11" w:id="8"/>
    <w:p>
      <w:pPr>
        <w:spacing w:after="0"/>
        <w:ind w:left="0"/>
        <w:jc w:val="both"/>
      </w:pPr>
      <w:r>
        <w:rPr>
          <w:rFonts w:ascii="Times New Roman"/>
          <w:b w:val="false"/>
          <w:i w:val="false"/>
          <w:color w:val="000000"/>
          <w:sz w:val="28"/>
        </w:rPr>
        <w:t>
      2. Осы Регламентте қолданылатын негізгі ұғымдар:</w:t>
      </w:r>
    </w:p>
    <w:bookmarkEnd w:id="8"/>
    <w:p>
      <w:pPr>
        <w:spacing w:after="0"/>
        <w:ind w:left="0"/>
        <w:jc w:val="both"/>
      </w:pPr>
      <w:r>
        <w:rPr>
          <w:rFonts w:ascii="Times New Roman"/>
          <w:b w:val="false"/>
          <w:i w:val="false"/>
          <w:color w:val="000000"/>
          <w:sz w:val="28"/>
        </w:rPr>
        <w:t>
      1) жергілікті қоғамдастық – шекараларында жергілікті өзін-өзі басқару жүзеге асырылатын, оның органдары құрылатын және жұмыс істейтін тиісті әкімшілік-аумақтық бөлініс аумағында тұратын тұрғындардың (жергілікті қоғамдастық мүшелерінің) жиынтығы;</w:t>
      </w:r>
    </w:p>
    <w:p>
      <w:pPr>
        <w:spacing w:after="0"/>
        <w:ind w:left="0"/>
        <w:jc w:val="both"/>
      </w:pPr>
      <w:r>
        <w:rPr>
          <w:rFonts w:ascii="Times New Roman"/>
          <w:b w:val="false"/>
          <w:i w:val="false"/>
          <w:color w:val="000000"/>
          <w:sz w:val="28"/>
        </w:rPr>
        <w:t>
      2) жергілікті қоғамдастық жиналысы (бұдан әрі – жиналыс) – жергілікті қоғамдастық жиыны жіберген жергілікті қоғамдастық өкілдерінің Қазақстан Республикасының заңнамасында белгіленген шекте және тәртіппен жергілікті маңызы бар ағымдағы мәселелерді шешуге қатысуы;</w:t>
      </w:r>
    </w:p>
    <w:p>
      <w:pPr>
        <w:spacing w:after="0"/>
        <w:ind w:left="0"/>
        <w:jc w:val="both"/>
      </w:pPr>
      <w:r>
        <w:rPr>
          <w:rFonts w:ascii="Times New Roman"/>
          <w:b w:val="false"/>
          <w:i w:val="false"/>
          <w:color w:val="000000"/>
          <w:sz w:val="28"/>
        </w:rPr>
        <w:t xml:space="preserve">
      3) жергілікті маңызы бар мәселелер – реттелуі </w:t>
      </w:r>
      <w:r>
        <w:rPr>
          <w:rFonts w:ascii="Times New Roman"/>
          <w:b w:val="false"/>
          <w:i w:val="false"/>
          <w:color w:val="000000"/>
          <w:sz w:val="28"/>
        </w:rPr>
        <w:t>Заңға</w:t>
      </w:r>
      <w:r>
        <w:rPr>
          <w:rFonts w:ascii="Times New Roman"/>
          <w:b w:val="false"/>
          <w:i w:val="false"/>
          <w:color w:val="000000"/>
          <w:sz w:val="28"/>
        </w:rPr>
        <w:t xml:space="preserve"> және Қазақстан Республикасының өзге де заңнамалық актілеріне сәйкес тиісті әкімшілік-аумақтық бөлініс тұрғындарының басым бөлігінің құқықтары мен заңды мүдделерін қамтамасыз етуге байланысты аудан, қала, ауылдық округ, ауыл қызметінің мәселелері;</w:t>
      </w:r>
    </w:p>
    <w:p>
      <w:pPr>
        <w:spacing w:after="0"/>
        <w:ind w:left="0"/>
        <w:jc w:val="both"/>
      </w:pPr>
      <w:r>
        <w:rPr>
          <w:rFonts w:ascii="Times New Roman"/>
          <w:b w:val="false"/>
          <w:i w:val="false"/>
          <w:color w:val="000000"/>
          <w:sz w:val="28"/>
        </w:rPr>
        <w:t xml:space="preserve">
      4) жергілікті өзін-өзі басқару – халық тікелей, сондай-ақ мәслихат және басқа да жергілікті өзін-өзі басқару органдары арқылы жүзеге асыратын </w:t>
      </w:r>
      <w:r>
        <w:rPr>
          <w:rFonts w:ascii="Times New Roman"/>
          <w:b w:val="false"/>
          <w:i w:val="false"/>
          <w:color w:val="000000"/>
          <w:sz w:val="28"/>
        </w:rPr>
        <w:t>Заңда</w:t>
      </w:r>
      <w:r>
        <w:rPr>
          <w:rFonts w:ascii="Times New Roman"/>
          <w:b w:val="false"/>
          <w:i w:val="false"/>
          <w:color w:val="000000"/>
          <w:sz w:val="28"/>
        </w:rPr>
        <w:t>, өзге де нормативтік құқықтық актілерде айқындалған тәртіппен жергілікті маңызы бар мәселелерді өзінің жауапкершілігімен дербес шешуге бағытталған қызмет;</w:t>
      </w:r>
    </w:p>
    <w:p>
      <w:pPr>
        <w:spacing w:after="0"/>
        <w:ind w:left="0"/>
        <w:jc w:val="both"/>
      </w:pPr>
      <w:r>
        <w:rPr>
          <w:rFonts w:ascii="Times New Roman"/>
          <w:b w:val="false"/>
          <w:i w:val="false"/>
          <w:color w:val="000000"/>
          <w:sz w:val="28"/>
        </w:rPr>
        <w:t>
      5) жергілікті қоғамдастық жиналысының мүшесі – Қазақстан Республикасының заңнамасында белгіленген шекте және тәртіппен жергілікті маңызы бар ағымдағы мәселелерді шешуге жергілікті қоғамдастық жиыны жіберген жергілікті қоғамдастық өкілі.</w:t>
      </w:r>
    </w:p>
    <w:bookmarkStart w:name="z12" w:id="9"/>
    <w:p>
      <w:pPr>
        <w:spacing w:after="0"/>
        <w:ind w:left="0"/>
        <w:jc w:val="left"/>
      </w:pPr>
      <w:r>
        <w:rPr>
          <w:rFonts w:ascii="Times New Roman"/>
          <w:b/>
          <w:i w:val="false"/>
          <w:color w:val="000000"/>
        </w:rPr>
        <w:t xml:space="preserve"> 2 - тарау. Жергілікті қоғамдастық жиналысына шақыруды жүргізу тәртібі</w:t>
      </w:r>
    </w:p>
    <w:bookmarkEnd w:id="9"/>
    <w:bookmarkStart w:name="z13" w:id="10"/>
    <w:p>
      <w:pPr>
        <w:spacing w:after="0"/>
        <w:ind w:left="0"/>
        <w:jc w:val="both"/>
      </w:pPr>
      <w:r>
        <w:rPr>
          <w:rFonts w:ascii="Times New Roman"/>
          <w:b w:val="false"/>
          <w:i w:val="false"/>
          <w:color w:val="000000"/>
          <w:sz w:val="28"/>
        </w:rPr>
        <w:t>
      3. Жиналыс жергілікті маңызы бар ағымдағы мына мәселелер бойынша өткізіледі:</w:t>
      </w:r>
    </w:p>
    <w:bookmarkEnd w:id="10"/>
    <w:p>
      <w:pPr>
        <w:spacing w:after="0"/>
        <w:ind w:left="0"/>
        <w:jc w:val="both"/>
      </w:pPr>
      <w:r>
        <w:rPr>
          <w:rFonts w:ascii="Times New Roman"/>
          <w:b w:val="false"/>
          <w:i w:val="false"/>
          <w:color w:val="000000"/>
          <w:sz w:val="28"/>
        </w:rPr>
        <w:t>
      бағдарламалық құжаттардың, жергілікті қоғамдастықты дамыту бағдарламаларының жобаларын талқылау және қарау;</w:t>
      </w:r>
    </w:p>
    <w:p>
      <w:pPr>
        <w:spacing w:after="0"/>
        <w:ind w:left="0"/>
        <w:jc w:val="both"/>
      </w:pPr>
      <w:r>
        <w:rPr>
          <w:rFonts w:ascii="Times New Roman"/>
          <w:b w:val="false"/>
          <w:i w:val="false"/>
          <w:color w:val="000000"/>
          <w:sz w:val="28"/>
        </w:rPr>
        <w:t>
      аудандық маңызы бар қала, ауыл, ауылдық округ (бұдан әрі – ауылдық округ) бюджетінің жобасын және бюджеттің атқарылуы туралы есепті келісу;</w:t>
      </w:r>
    </w:p>
    <w:p>
      <w:pPr>
        <w:spacing w:after="0"/>
        <w:ind w:left="0"/>
        <w:jc w:val="both"/>
      </w:pPr>
      <w:r>
        <w:rPr>
          <w:rFonts w:ascii="Times New Roman"/>
          <w:b w:val="false"/>
          <w:i w:val="false"/>
          <w:color w:val="000000"/>
          <w:sz w:val="28"/>
        </w:rPr>
        <w:t>
      ауылдық округтің коммуналдық меншігін (жергілікті өзін-өзі басқарудың коммуналдық меншігін) басқару жөніндегі ауылдық округ әкімі аппаратының шешімдерін келісу;</w:t>
      </w:r>
    </w:p>
    <w:p>
      <w:pPr>
        <w:spacing w:after="0"/>
        <w:ind w:left="0"/>
        <w:jc w:val="both"/>
      </w:pPr>
      <w:r>
        <w:rPr>
          <w:rFonts w:ascii="Times New Roman"/>
          <w:b w:val="false"/>
          <w:i w:val="false"/>
          <w:color w:val="000000"/>
          <w:sz w:val="28"/>
        </w:rPr>
        <w:t>
      бюджеттің атқарылуын мониторингтеу мақсатында жиналысқа қатысушылар қатарынан жергілікті қоғамдастық комиссиясын құру;</w:t>
      </w:r>
    </w:p>
    <w:p>
      <w:pPr>
        <w:spacing w:after="0"/>
        <w:ind w:left="0"/>
        <w:jc w:val="both"/>
      </w:pPr>
      <w:r>
        <w:rPr>
          <w:rFonts w:ascii="Times New Roman"/>
          <w:b w:val="false"/>
          <w:i w:val="false"/>
          <w:color w:val="000000"/>
          <w:sz w:val="28"/>
        </w:rPr>
        <w:t>
      ауылдық округ бюджетінің атқарылуына жүргізілген мониторинг нәтижелері туралы есепті тыңдау және талқылау;</w:t>
      </w:r>
    </w:p>
    <w:p>
      <w:pPr>
        <w:spacing w:after="0"/>
        <w:ind w:left="0"/>
        <w:jc w:val="both"/>
      </w:pPr>
      <w:r>
        <w:rPr>
          <w:rFonts w:ascii="Times New Roman"/>
          <w:b w:val="false"/>
          <w:i w:val="false"/>
          <w:color w:val="000000"/>
          <w:sz w:val="28"/>
        </w:rPr>
        <w:t>
      ауылдық округтің коммуналдық мүлкін иеліктен шығаруды келісу;</w:t>
      </w:r>
    </w:p>
    <w:p>
      <w:pPr>
        <w:spacing w:after="0"/>
        <w:ind w:left="0"/>
        <w:jc w:val="both"/>
      </w:pPr>
      <w:r>
        <w:rPr>
          <w:rFonts w:ascii="Times New Roman"/>
          <w:b w:val="false"/>
          <w:i w:val="false"/>
          <w:color w:val="000000"/>
          <w:sz w:val="28"/>
        </w:rPr>
        <w:t>
      жергілікті қоғамдастықтың өзекті мәселелерін, азаматтардың құқықтары мен бостандықтарын қозғайтын нормативтік-құқықтық актілердің жобаларын талқылау;</w:t>
      </w:r>
    </w:p>
    <w:p>
      <w:pPr>
        <w:spacing w:after="0"/>
        <w:ind w:left="0"/>
        <w:jc w:val="both"/>
      </w:pPr>
      <w:r>
        <w:rPr>
          <w:rFonts w:ascii="Times New Roman"/>
          <w:b w:val="false"/>
          <w:i w:val="false"/>
          <w:color w:val="000000"/>
          <w:sz w:val="28"/>
        </w:rPr>
        <w:t>
      ауылдық округ әкіміне кандидат ретінде тіркеу үшін Мұғалжар аудандық сайлау комиссиясына одан әрі енгізу үшін аудан әкімінің ауылдық округ әкімі лауазымына ұсынған кандидатураларын келісу;</w:t>
      </w:r>
    </w:p>
    <w:p>
      <w:pPr>
        <w:spacing w:after="0"/>
        <w:ind w:left="0"/>
        <w:jc w:val="both"/>
      </w:pPr>
      <w:r>
        <w:rPr>
          <w:rFonts w:ascii="Times New Roman"/>
          <w:b w:val="false"/>
          <w:i w:val="false"/>
          <w:color w:val="000000"/>
          <w:sz w:val="28"/>
        </w:rPr>
        <w:t>
      ауылдық округтің әкімін лауазымынан босату туралы мәселеге бастамашылық жасау;</w:t>
      </w:r>
    </w:p>
    <w:p>
      <w:pPr>
        <w:spacing w:after="0"/>
        <w:ind w:left="0"/>
        <w:jc w:val="both"/>
      </w:pPr>
      <w:r>
        <w:rPr>
          <w:rFonts w:ascii="Times New Roman"/>
          <w:b w:val="false"/>
          <w:i w:val="false"/>
          <w:color w:val="000000"/>
          <w:sz w:val="28"/>
        </w:rPr>
        <w:t>
      жергілікті бюджеттен қаржыландырылатын және тиісті аумақтарда орналасқан мемлекеттік мекемелер мен ұйымдардың басшыларын тағайындау бойынша ұсыныстар енгізу;</w:t>
      </w:r>
    </w:p>
    <w:p>
      <w:pPr>
        <w:spacing w:after="0"/>
        <w:ind w:left="0"/>
        <w:jc w:val="both"/>
      </w:pPr>
      <w:r>
        <w:rPr>
          <w:rFonts w:ascii="Times New Roman"/>
          <w:b w:val="false"/>
          <w:i w:val="false"/>
          <w:color w:val="000000"/>
          <w:sz w:val="28"/>
        </w:rPr>
        <w:t>
      жергілікті қоғамдастықтың басқа да ағымдағы мәселелері.</w:t>
      </w:r>
    </w:p>
    <w:bookmarkStart w:name="z14" w:id="11"/>
    <w:p>
      <w:pPr>
        <w:spacing w:after="0"/>
        <w:ind w:left="0"/>
        <w:jc w:val="both"/>
      </w:pPr>
      <w:r>
        <w:rPr>
          <w:rFonts w:ascii="Times New Roman"/>
          <w:b w:val="false"/>
          <w:i w:val="false"/>
          <w:color w:val="000000"/>
          <w:sz w:val="28"/>
        </w:rPr>
        <w:t>
      4. Жиналыс ауылдық округ әкiмімен дербес не ол жергілікті қоғамдастық жиыны (бұдан әрі – жиналыс мүшелері) өкілеттік берген, жиналыс мүшелерінің кемінде он пайызының бастамасы бойынша, бірақ тоқсанына кемінде бір рет шақырылуы мүмкін.</w:t>
      </w:r>
    </w:p>
    <w:bookmarkEnd w:id="11"/>
    <w:p>
      <w:pPr>
        <w:spacing w:after="0"/>
        <w:ind w:left="0"/>
        <w:jc w:val="both"/>
      </w:pPr>
      <w:r>
        <w:rPr>
          <w:rFonts w:ascii="Times New Roman"/>
          <w:b w:val="false"/>
          <w:i w:val="false"/>
          <w:color w:val="000000"/>
          <w:sz w:val="28"/>
        </w:rPr>
        <w:t>
      Жиналыстың бастамашылары күн тәртібін көрсете отырып, әкімге ерікті нысанда жазбаша өтінішпен жүгінеді.</w:t>
      </w:r>
    </w:p>
    <w:p>
      <w:pPr>
        <w:spacing w:after="0"/>
        <w:ind w:left="0"/>
        <w:jc w:val="both"/>
      </w:pPr>
      <w:r>
        <w:rPr>
          <w:rFonts w:ascii="Times New Roman"/>
          <w:b w:val="false"/>
          <w:i w:val="false"/>
          <w:color w:val="000000"/>
          <w:sz w:val="28"/>
        </w:rPr>
        <w:t>
      Әкім үш жұмыс күні ішінде жазбаша өтінішті қарайды және шақырылымның орны мен уақытын көрсете отырып, жиналысты шақыру туралы шешім қабылдайды.</w:t>
      </w:r>
    </w:p>
    <w:bookmarkStart w:name="z15" w:id="12"/>
    <w:p>
      <w:pPr>
        <w:spacing w:after="0"/>
        <w:ind w:left="0"/>
        <w:jc w:val="both"/>
      </w:pPr>
      <w:r>
        <w:rPr>
          <w:rFonts w:ascii="Times New Roman"/>
          <w:b w:val="false"/>
          <w:i w:val="false"/>
          <w:color w:val="000000"/>
          <w:sz w:val="28"/>
        </w:rPr>
        <w:t xml:space="preserve">
      5. Заңның 39-3-бабы </w:t>
      </w:r>
      <w:r>
        <w:rPr>
          <w:rFonts w:ascii="Times New Roman"/>
          <w:b w:val="false"/>
          <w:i w:val="false"/>
          <w:color w:val="000000"/>
          <w:sz w:val="28"/>
        </w:rPr>
        <w:t>3-тармағының</w:t>
      </w:r>
      <w:r>
        <w:rPr>
          <w:rFonts w:ascii="Times New Roman"/>
          <w:b w:val="false"/>
          <w:i w:val="false"/>
          <w:color w:val="000000"/>
          <w:sz w:val="28"/>
        </w:rPr>
        <w:t xml:space="preserve"> 4-3) тармақшасында көзделген, жергілікті қоғамдастық жиналысының шақырылу уақыты, орны туралы жергілікті қоғамдастық жиналысының мүшелері жиналыс өткізілетін күнге дейін күнтізбелік үш күннен кешіктірілмей хабардар етілетін жағдайды қоспағанда, жиналыстың шақырылу уақыты, орны және талқыланатын мәселелер туралы жиналыстың мүшелері жиналыс өткізілетін күнген дейін күнтізбелік он күннен кешіктірілмей бұқаралық ақпарат құралдары арқылы немесе өзге де тәсілдермен хабардар етіледі.</w:t>
      </w:r>
    </w:p>
    <w:bookmarkEnd w:id="12"/>
    <w:p>
      <w:pPr>
        <w:spacing w:after="0"/>
        <w:ind w:left="0"/>
        <w:jc w:val="both"/>
      </w:pPr>
      <w:r>
        <w:rPr>
          <w:rFonts w:ascii="Times New Roman"/>
          <w:b w:val="false"/>
          <w:i w:val="false"/>
          <w:color w:val="000000"/>
          <w:sz w:val="28"/>
        </w:rPr>
        <w:t>
      Ауылдық округ әкімі аппараты жиналыстың мүшелеріне және әкімге жиналыстың қарауына енгізілетін мәселелер бойынша қажетті материалдарды жиналысқа шақырғанға дейін күнтізбелік бес күннен кешіктірмей жазбаша түрде немесе электрондық құжат нысанында ұсынады.</w:t>
      </w:r>
    </w:p>
    <w:bookmarkStart w:name="z16" w:id="13"/>
    <w:p>
      <w:pPr>
        <w:spacing w:after="0"/>
        <w:ind w:left="0"/>
        <w:jc w:val="both"/>
      </w:pPr>
      <w:r>
        <w:rPr>
          <w:rFonts w:ascii="Times New Roman"/>
          <w:b w:val="false"/>
          <w:i w:val="false"/>
          <w:color w:val="000000"/>
          <w:sz w:val="28"/>
        </w:rPr>
        <w:t>
      6. Жиналысты шақыру алдында ауылдық округ әкімі аппараты жиналысқа қатысушы мүшелерді тіркеуді өткізеді, оның нәтижесін әкім немесе жиналысты шақыру басталғаннан бұрын ол уәкілеттік берген адам жариялайды және жиналыстың хаттамасына шақыруды өткізу орны мен уақытын көрсете отырып енгізеді.</w:t>
      </w:r>
    </w:p>
    <w:bookmarkEnd w:id="13"/>
    <w:p>
      <w:pPr>
        <w:spacing w:after="0"/>
        <w:ind w:left="0"/>
        <w:jc w:val="both"/>
      </w:pPr>
      <w:r>
        <w:rPr>
          <w:rFonts w:ascii="Times New Roman"/>
          <w:b w:val="false"/>
          <w:i w:val="false"/>
          <w:color w:val="000000"/>
          <w:sz w:val="28"/>
        </w:rPr>
        <w:t>
      Жиналысты шақыру оған жиналыс мүшелерінің кемiнде жартысы қатысқан кезде өтті деп есептеледі.</w:t>
      </w:r>
    </w:p>
    <w:bookmarkStart w:name="z17" w:id="14"/>
    <w:p>
      <w:pPr>
        <w:spacing w:after="0"/>
        <w:ind w:left="0"/>
        <w:jc w:val="both"/>
      </w:pPr>
      <w:r>
        <w:rPr>
          <w:rFonts w:ascii="Times New Roman"/>
          <w:b w:val="false"/>
          <w:i w:val="false"/>
          <w:color w:val="000000"/>
          <w:sz w:val="28"/>
        </w:rPr>
        <w:t>
      7. Жиналысты шақыруды әкім немесе ол уәкілеттік берген адам ашады.</w:t>
      </w:r>
    </w:p>
    <w:bookmarkEnd w:id="14"/>
    <w:p>
      <w:pPr>
        <w:spacing w:after="0"/>
        <w:ind w:left="0"/>
        <w:jc w:val="both"/>
      </w:pPr>
      <w:r>
        <w:rPr>
          <w:rFonts w:ascii="Times New Roman"/>
          <w:b w:val="false"/>
          <w:i w:val="false"/>
          <w:color w:val="000000"/>
          <w:sz w:val="28"/>
        </w:rPr>
        <w:t>
      Жиналысты шақыруды жүргізу үшін ашық дауыс беру арқылы жиналыстың төрағасы мен хатшысы сайланады.</w:t>
      </w:r>
    </w:p>
    <w:bookmarkStart w:name="z18" w:id="15"/>
    <w:p>
      <w:pPr>
        <w:spacing w:after="0"/>
        <w:ind w:left="0"/>
        <w:jc w:val="both"/>
      </w:pPr>
      <w:r>
        <w:rPr>
          <w:rFonts w:ascii="Times New Roman"/>
          <w:b w:val="false"/>
          <w:i w:val="false"/>
          <w:color w:val="000000"/>
          <w:sz w:val="28"/>
        </w:rPr>
        <w:t>
      8. Жиналыстың күн тәртібін ауылдық округ әкімінің аппараты жиналыс мүшелері, ауылдық округтің әкімі енгізген ұсыныстар негізінде қалыптастырады.</w:t>
      </w:r>
    </w:p>
    <w:bookmarkEnd w:id="15"/>
    <w:p>
      <w:pPr>
        <w:spacing w:after="0"/>
        <w:ind w:left="0"/>
        <w:jc w:val="both"/>
      </w:pPr>
      <w:r>
        <w:rPr>
          <w:rFonts w:ascii="Times New Roman"/>
          <w:b w:val="false"/>
          <w:i w:val="false"/>
          <w:color w:val="000000"/>
          <w:sz w:val="28"/>
        </w:rPr>
        <w:t>
      Күн тәртібіне өткен жиналыстарды шақыруда қабылданған шешімдер барысы және (немесе) орындалуы туралы мәселелер қосылады.</w:t>
      </w:r>
    </w:p>
    <w:p>
      <w:pPr>
        <w:spacing w:after="0"/>
        <w:ind w:left="0"/>
        <w:jc w:val="both"/>
      </w:pPr>
      <w:r>
        <w:rPr>
          <w:rFonts w:ascii="Times New Roman"/>
          <w:b w:val="false"/>
          <w:i w:val="false"/>
          <w:color w:val="000000"/>
          <w:sz w:val="28"/>
        </w:rPr>
        <w:t>
      Жиналысты шақырудың күн тәртібі оны талқылау кезінде толықтырылуы және өзгертілуі мүмкін.</w:t>
      </w:r>
    </w:p>
    <w:p>
      <w:pPr>
        <w:spacing w:after="0"/>
        <w:ind w:left="0"/>
        <w:jc w:val="both"/>
      </w:pPr>
      <w:r>
        <w:rPr>
          <w:rFonts w:ascii="Times New Roman"/>
          <w:b w:val="false"/>
          <w:i w:val="false"/>
          <w:color w:val="000000"/>
          <w:sz w:val="28"/>
        </w:rPr>
        <w:t>
      Жиналысты шақырудың күн тәртібін жиналыс бекітіледі.</w:t>
      </w:r>
    </w:p>
    <w:p>
      <w:pPr>
        <w:spacing w:after="0"/>
        <w:ind w:left="0"/>
        <w:jc w:val="both"/>
      </w:pPr>
      <w:r>
        <w:rPr>
          <w:rFonts w:ascii="Times New Roman"/>
          <w:b w:val="false"/>
          <w:i w:val="false"/>
          <w:color w:val="000000"/>
          <w:sz w:val="28"/>
        </w:rPr>
        <w:t>
      Күн тәртібінің әрбір мәселесі бойынша дауыс беру жеке өткізіледі. Егер оған қытысып отырған жиналыс мүшелерінің көпшілігі дауыс берсе, мәселе күн тәртібіне енгізілді деп есептеледі.</w:t>
      </w:r>
    </w:p>
    <w:bookmarkStart w:name="z19" w:id="16"/>
    <w:p>
      <w:pPr>
        <w:spacing w:after="0"/>
        <w:ind w:left="0"/>
        <w:jc w:val="both"/>
      </w:pPr>
      <w:r>
        <w:rPr>
          <w:rFonts w:ascii="Times New Roman"/>
          <w:b w:val="false"/>
          <w:i w:val="false"/>
          <w:color w:val="000000"/>
          <w:sz w:val="28"/>
        </w:rPr>
        <w:t>
      9. Жиналысты шақыруға аудан мәслихатының депутаттары, аудан әкімі аппаратының, мемлекеттік мекемелер мен кәсіпорындардың, сондай-ақ олардың мәселелері онда қаралатын заңды және жеке тұлғалардың өкілдері шақырылуы мүмкін. Сондай-ақ жиналысты шақыруға бұқаралық ақпарат құралдары мен қоғамдық бірлестіктер өкілдері қатыса алады.</w:t>
      </w:r>
    </w:p>
    <w:bookmarkEnd w:id="16"/>
    <w:p>
      <w:pPr>
        <w:spacing w:after="0"/>
        <w:ind w:left="0"/>
        <w:jc w:val="both"/>
      </w:pPr>
      <w:r>
        <w:rPr>
          <w:rFonts w:ascii="Times New Roman"/>
          <w:b w:val="false"/>
          <w:i w:val="false"/>
          <w:color w:val="000000"/>
          <w:sz w:val="28"/>
        </w:rPr>
        <w:t>
      Осы тармақтың бірінші бөлігінде көрсетілген шақырылған адамдар жиналыстың мүшелері болып табылмайды және шешімдерді қабылдау кезінде дауыс беруге қатыспайды.</w:t>
      </w:r>
    </w:p>
    <w:bookmarkStart w:name="z20" w:id="17"/>
    <w:p>
      <w:pPr>
        <w:spacing w:after="0"/>
        <w:ind w:left="0"/>
        <w:jc w:val="both"/>
      </w:pPr>
      <w:r>
        <w:rPr>
          <w:rFonts w:ascii="Times New Roman"/>
          <w:b w:val="false"/>
          <w:i w:val="false"/>
          <w:color w:val="000000"/>
          <w:sz w:val="28"/>
        </w:rPr>
        <w:t>
      10. Жиналысты шақыруларда баяндамалар, қосымша баяндамалар, жарыссөзде сөйлеу үшін және жиналысқа шақыруды өткізу тәртібі бойынша сөз сөйлеу регламентін төраға айқындайды. Баяндамашылар мен қосымша баяндамашыларға сұрақтарға жауап беру үшін уақыт бөлінеді. Егер сөз сөйлеуші бөлінген уақыттан асып кетсе, жиналыс төрағасы оның сөзін тоқтатады немесе шақырылымға қатысып отырған жиналыс мүшелерінің көпшілігінің келісімімен сөз сөйлеу уақытын ұзартады.</w:t>
      </w:r>
    </w:p>
    <w:bookmarkEnd w:id="17"/>
    <w:p>
      <w:pPr>
        <w:spacing w:after="0"/>
        <w:ind w:left="0"/>
        <w:jc w:val="both"/>
      </w:pPr>
      <w:r>
        <w:rPr>
          <w:rFonts w:ascii="Times New Roman"/>
          <w:b w:val="false"/>
          <w:i w:val="false"/>
          <w:color w:val="000000"/>
          <w:sz w:val="28"/>
        </w:rPr>
        <w:t>
      Жиналыс мүшесі бір мәселе бойынша екі реттен артық сөйлей алмайды. Жарыссөздердегі жиналыс мүшелерінің сауалдары, түсініктеме және сұрақтарға жауап беру үшін сөйлеулері сөз сөйлеу деп есептелмейді. Баяндамашыларға сұрақтар жазбаша немесе ауызша түрде қойылады. Жазбаша сұрақтар жиналыс төрағасына беріледі және жиналыс шақырылымында жарияланады.</w:t>
      </w:r>
    </w:p>
    <w:p>
      <w:pPr>
        <w:spacing w:after="0"/>
        <w:ind w:left="0"/>
        <w:jc w:val="both"/>
      </w:pPr>
      <w:r>
        <w:rPr>
          <w:rFonts w:ascii="Times New Roman"/>
          <w:b w:val="false"/>
          <w:i w:val="false"/>
          <w:color w:val="000000"/>
          <w:sz w:val="28"/>
        </w:rPr>
        <w:t>
      Жиналыс төрағасы өз бастамасы бойынша немесе жиналыс мүшелерінің дәлелді ұсыныстары бойынша үзілістер жариялай алады.</w:t>
      </w:r>
    </w:p>
    <w:p>
      <w:pPr>
        <w:spacing w:after="0"/>
        <w:ind w:left="0"/>
        <w:jc w:val="both"/>
      </w:pPr>
      <w:r>
        <w:rPr>
          <w:rFonts w:ascii="Times New Roman"/>
          <w:b w:val="false"/>
          <w:i w:val="false"/>
          <w:color w:val="000000"/>
          <w:sz w:val="28"/>
        </w:rPr>
        <w:t>
      Жиналыстың соңында жиналыстың мүшелеріне қысқа мәлімдемелер немесе хабарламалар жасау үшін уақыт беріледі, олар бойынша жарыссөз болмайды.</w:t>
      </w:r>
    </w:p>
    <w:bookmarkStart w:name="z21" w:id="18"/>
    <w:p>
      <w:pPr>
        <w:spacing w:after="0"/>
        <w:ind w:left="0"/>
        <w:jc w:val="left"/>
      </w:pPr>
      <w:r>
        <w:rPr>
          <w:rFonts w:ascii="Times New Roman"/>
          <w:b/>
          <w:i w:val="false"/>
          <w:color w:val="000000"/>
        </w:rPr>
        <w:t xml:space="preserve"> 3-тарау. Жергілікті қоғамдастық жиналысының шешімдерін қабылдау тәртібі</w:t>
      </w:r>
    </w:p>
    <w:bookmarkEnd w:id="18"/>
    <w:bookmarkStart w:name="z22" w:id="19"/>
    <w:p>
      <w:pPr>
        <w:spacing w:after="0"/>
        <w:ind w:left="0"/>
        <w:jc w:val="both"/>
      </w:pPr>
      <w:r>
        <w:rPr>
          <w:rFonts w:ascii="Times New Roman"/>
          <w:b w:val="false"/>
          <w:i w:val="false"/>
          <w:color w:val="000000"/>
          <w:sz w:val="28"/>
        </w:rPr>
        <w:t>
      11. Жиналыс өз өкілеттігі шеңберінде шақырылымға қатысып отырған жиналыс мүшелерінің көпшілік дауысымен шешім қабылдайды.</w:t>
      </w:r>
    </w:p>
    <w:bookmarkEnd w:id="19"/>
    <w:p>
      <w:pPr>
        <w:spacing w:after="0"/>
        <w:ind w:left="0"/>
        <w:jc w:val="both"/>
      </w:pPr>
      <w:r>
        <w:rPr>
          <w:rFonts w:ascii="Times New Roman"/>
          <w:b w:val="false"/>
          <w:i w:val="false"/>
          <w:color w:val="000000"/>
          <w:sz w:val="28"/>
        </w:rPr>
        <w:t>
      Дауыстар тең болған жағдайда жиналыстың төрағасы шешуші дауыс беру құқығын пайдаланады.</w:t>
      </w:r>
    </w:p>
    <w:p>
      <w:pPr>
        <w:spacing w:after="0"/>
        <w:ind w:left="0"/>
        <w:jc w:val="both"/>
      </w:pPr>
      <w:r>
        <w:rPr>
          <w:rFonts w:ascii="Times New Roman"/>
          <w:b w:val="false"/>
          <w:i w:val="false"/>
          <w:color w:val="000000"/>
          <w:sz w:val="28"/>
        </w:rPr>
        <w:t>
      Жиналыстың шешімі хаттамамен ресімделеді, онда:</w:t>
      </w:r>
    </w:p>
    <w:p>
      <w:pPr>
        <w:spacing w:after="0"/>
        <w:ind w:left="0"/>
        <w:jc w:val="both"/>
      </w:pPr>
      <w:r>
        <w:rPr>
          <w:rFonts w:ascii="Times New Roman"/>
          <w:b w:val="false"/>
          <w:i w:val="false"/>
          <w:color w:val="000000"/>
          <w:sz w:val="28"/>
        </w:rPr>
        <w:t>
      1) жиналыстың өткізілген күні мен орны;</w:t>
      </w:r>
    </w:p>
    <w:p>
      <w:pPr>
        <w:spacing w:after="0"/>
        <w:ind w:left="0"/>
        <w:jc w:val="both"/>
      </w:pPr>
      <w:r>
        <w:rPr>
          <w:rFonts w:ascii="Times New Roman"/>
          <w:b w:val="false"/>
          <w:i w:val="false"/>
          <w:color w:val="000000"/>
          <w:sz w:val="28"/>
        </w:rPr>
        <w:t>
      2) жиналыс мүшелерінің саны және тізімі;</w:t>
      </w:r>
    </w:p>
    <w:p>
      <w:pPr>
        <w:spacing w:after="0"/>
        <w:ind w:left="0"/>
        <w:jc w:val="both"/>
      </w:pPr>
      <w:r>
        <w:rPr>
          <w:rFonts w:ascii="Times New Roman"/>
          <w:b w:val="false"/>
          <w:i w:val="false"/>
          <w:color w:val="000000"/>
          <w:sz w:val="28"/>
        </w:rPr>
        <w:t>
      3) өзге де қатысушылардың саны және олардың тегі, аты, әкесінің аты (ол болған жағдайда) көрсетілген тізім;</w:t>
      </w:r>
    </w:p>
    <w:p>
      <w:pPr>
        <w:spacing w:after="0"/>
        <w:ind w:left="0"/>
        <w:jc w:val="both"/>
      </w:pPr>
      <w:r>
        <w:rPr>
          <w:rFonts w:ascii="Times New Roman"/>
          <w:b w:val="false"/>
          <w:i w:val="false"/>
          <w:color w:val="000000"/>
          <w:sz w:val="28"/>
        </w:rPr>
        <w:t>
      4) жиналыстың төрағасы мен хатшысының тегі, аты, әкесінің аты (ол болған жағдайда);</w:t>
      </w:r>
    </w:p>
    <w:p>
      <w:pPr>
        <w:spacing w:after="0"/>
        <w:ind w:left="0"/>
        <w:jc w:val="both"/>
      </w:pPr>
      <w:r>
        <w:rPr>
          <w:rFonts w:ascii="Times New Roman"/>
          <w:b w:val="false"/>
          <w:i w:val="false"/>
          <w:color w:val="000000"/>
          <w:sz w:val="28"/>
        </w:rPr>
        <w:t>
      5) күн тәртібі, сөйленген сөздердің қысқаша мазмұны және қабылданған шешімдер көрсетіледі.</w:t>
      </w:r>
    </w:p>
    <w:p>
      <w:pPr>
        <w:spacing w:after="0"/>
        <w:ind w:left="0"/>
        <w:jc w:val="both"/>
      </w:pPr>
      <w:r>
        <w:rPr>
          <w:rFonts w:ascii="Times New Roman"/>
          <w:b w:val="false"/>
          <w:i w:val="false"/>
          <w:color w:val="000000"/>
          <w:sz w:val="28"/>
        </w:rPr>
        <w:t>
      Хаттамаға жиналыстың төрағасы мен хатшысы қол қояды және хаттамада ауылдық округ әкімінің өкілеттігін тоқтату туралы мәселеге бастамашылық жасау туралы жергілікті қоғамдастық жиналысының шешімі қамтылған жағдайларды қоспағанда, екі жұмыс күні ішінде ауылдық округ әкіміне беріледі.</w:t>
      </w:r>
    </w:p>
    <w:p>
      <w:pPr>
        <w:spacing w:after="0"/>
        <w:ind w:left="0"/>
        <w:jc w:val="both"/>
      </w:pPr>
      <w:r>
        <w:rPr>
          <w:rFonts w:ascii="Times New Roman"/>
          <w:b w:val="false"/>
          <w:i w:val="false"/>
          <w:color w:val="000000"/>
          <w:sz w:val="28"/>
        </w:rPr>
        <w:t>
      Ауылдық округ әкімінің өкілеттігін тоқтату туралы мәселеге бастамашылық жасау туралы шешімі бар жергілікті қоғамдастық жиналысының хаттамасына жиналыстың төрағасы мен хатшысы қол қояды және бес жұмыс күні ішінде Мұғалжар аудандық мәслихатының (одан әрі – мәслихат) қарауына беріледі.</w:t>
      </w:r>
    </w:p>
    <w:bookmarkStart w:name="z23" w:id="20"/>
    <w:p>
      <w:pPr>
        <w:spacing w:after="0"/>
        <w:ind w:left="0"/>
        <w:jc w:val="both"/>
      </w:pPr>
      <w:r>
        <w:rPr>
          <w:rFonts w:ascii="Times New Roman"/>
          <w:b w:val="false"/>
          <w:i w:val="false"/>
          <w:color w:val="000000"/>
          <w:sz w:val="28"/>
        </w:rPr>
        <w:t>
      12. Жиналыс қабылдаған шешімдерді ауылдық округ әкімі бес жұмыс күнінен аспайтын мерзімде қарайды.</w:t>
      </w:r>
    </w:p>
    <w:bookmarkEnd w:id="20"/>
    <w:p>
      <w:pPr>
        <w:spacing w:after="0"/>
        <w:ind w:left="0"/>
        <w:jc w:val="both"/>
      </w:pPr>
      <w:r>
        <w:rPr>
          <w:rFonts w:ascii="Times New Roman"/>
          <w:b w:val="false"/>
          <w:i w:val="false"/>
          <w:color w:val="000000"/>
          <w:sz w:val="28"/>
        </w:rPr>
        <w:t>
      Әкімдер жергілікті қоғамдастық жиналысының шешіміне келіспейтіндігін білдіруге құқылы, бұл Регламенттің 2-тарауында көзделген тәртіппен осындай келіспеушілік тудырған мәселелерді қайта талқылау арқылы шешіледі.</w:t>
      </w:r>
    </w:p>
    <w:p>
      <w:pPr>
        <w:spacing w:after="0"/>
        <w:ind w:left="0"/>
        <w:jc w:val="both"/>
      </w:pPr>
      <w:r>
        <w:rPr>
          <w:rFonts w:ascii="Times New Roman"/>
          <w:b w:val="false"/>
          <w:i w:val="false"/>
          <w:color w:val="000000"/>
          <w:sz w:val="28"/>
        </w:rPr>
        <w:t>
      Ауылдық округ әкімінің келіспеушілігін тудырған мәселелерді шешу мүмкін болмаған жағдайда, мәселені жоғары тұрған әкім тиісті аудан мәслихатының отырысында алдын ала талқылаудан соң шешеді.</w:t>
      </w:r>
    </w:p>
    <w:bookmarkStart w:name="z24" w:id="21"/>
    <w:p>
      <w:pPr>
        <w:spacing w:after="0"/>
        <w:ind w:left="0"/>
        <w:jc w:val="both"/>
      </w:pPr>
      <w:r>
        <w:rPr>
          <w:rFonts w:ascii="Times New Roman"/>
          <w:b w:val="false"/>
          <w:i w:val="false"/>
          <w:color w:val="000000"/>
          <w:sz w:val="28"/>
        </w:rPr>
        <w:t>
      13. Ауылдық округ әкімі аппараты ауылдық округ әкімнің жиналыс шешімдерін қарау нәтижелерін бес жұмыс күндері ішінде жиналыстың мүшелеріне жеткізеді.</w:t>
      </w:r>
    </w:p>
    <w:bookmarkEnd w:id="21"/>
    <w:bookmarkStart w:name="z25" w:id="22"/>
    <w:p>
      <w:pPr>
        <w:spacing w:after="0"/>
        <w:ind w:left="0"/>
        <w:jc w:val="both"/>
      </w:pPr>
      <w:r>
        <w:rPr>
          <w:rFonts w:ascii="Times New Roman"/>
          <w:b w:val="false"/>
          <w:i w:val="false"/>
          <w:color w:val="000000"/>
          <w:sz w:val="28"/>
        </w:rPr>
        <w:t>
      14. Жергілікті мемлекеттік басқару және өзін-өзі басқару органдары, лауазымды тұлғалар өкілеттіктері шегінде жиналысты шақыруда қабылданған және ауылдық округ әкімі мақұлдаған шешімдердің орындалуын қамтамасыз етеді.</w:t>
      </w:r>
    </w:p>
    <w:bookmarkEnd w:id="22"/>
    <w:bookmarkStart w:name="z26" w:id="23"/>
    <w:p>
      <w:pPr>
        <w:spacing w:after="0"/>
        <w:ind w:left="0"/>
        <w:jc w:val="both"/>
      </w:pPr>
      <w:r>
        <w:rPr>
          <w:rFonts w:ascii="Times New Roman"/>
          <w:b w:val="false"/>
          <w:i w:val="false"/>
          <w:color w:val="000000"/>
          <w:sz w:val="28"/>
        </w:rPr>
        <w:t>
      15. Жиналысты шақыруда қабылданған шешімдерді ауылдық округ әкімінің аппараты бұқаралық ақпарат құралдары арқылы немесе өзге де тәсілдермен таратады.</w:t>
      </w:r>
    </w:p>
    <w:bookmarkEnd w:id="23"/>
    <w:bookmarkStart w:name="z27" w:id="24"/>
    <w:p>
      <w:pPr>
        <w:spacing w:after="0"/>
        <w:ind w:left="0"/>
        <w:jc w:val="left"/>
      </w:pPr>
      <w:r>
        <w:rPr>
          <w:rFonts w:ascii="Times New Roman"/>
          <w:b/>
          <w:i w:val="false"/>
          <w:color w:val="000000"/>
        </w:rPr>
        <w:t xml:space="preserve"> 4 тарау. Жергілікті қоғамдастық жиналысы шешімдерінің орындалуын бақылау</w:t>
      </w:r>
    </w:p>
    <w:bookmarkEnd w:id="24"/>
    <w:bookmarkStart w:name="z28" w:id="25"/>
    <w:p>
      <w:pPr>
        <w:spacing w:after="0"/>
        <w:ind w:left="0"/>
        <w:jc w:val="both"/>
      </w:pPr>
      <w:r>
        <w:rPr>
          <w:rFonts w:ascii="Times New Roman"/>
          <w:b w:val="false"/>
          <w:i w:val="false"/>
          <w:color w:val="000000"/>
          <w:sz w:val="28"/>
        </w:rPr>
        <w:t>
      16. Жиналыста жүйелі түрде жиналыстың шешімдерін орындауға жауапты тұлғалардың ақпараттары тыңдалады.</w:t>
      </w:r>
    </w:p>
    <w:bookmarkEnd w:id="25"/>
    <w:bookmarkStart w:name="z29" w:id="26"/>
    <w:p>
      <w:pPr>
        <w:spacing w:after="0"/>
        <w:ind w:left="0"/>
        <w:jc w:val="both"/>
      </w:pPr>
      <w:r>
        <w:rPr>
          <w:rFonts w:ascii="Times New Roman"/>
          <w:b w:val="false"/>
          <w:i w:val="false"/>
          <w:color w:val="000000"/>
          <w:sz w:val="28"/>
        </w:rPr>
        <w:t>
      17. Шешімдерді орындамаған немесе сапасыз орындаған жағдайда, тиісті ақпарат хаттамаға енгізіледі, оны жиналыстың төрағасы аудан әкіміне немесе жиналыстың шешімін орындауға жауапты лауазымды тұлғаның жоғары тұрған басшыларына жолдайды.</w:t>
      </w:r>
    </w:p>
    <w:bookmarkEnd w:id="26"/>
    <w:p>
      <w:pPr>
        <w:spacing w:after="0"/>
        <w:ind w:left="0"/>
        <w:jc w:val="both"/>
      </w:pPr>
      <w:r>
        <w:rPr>
          <w:rFonts w:ascii="Times New Roman"/>
          <w:b w:val="false"/>
          <w:i w:val="false"/>
          <w:color w:val="000000"/>
          <w:sz w:val="28"/>
        </w:rPr>
        <w:t>
      Қабылданған шешімдер қайта орындалмаған немесе сапасыз орындалған жағдайда, жиналыс аудан әкімі немесе тиісті лауазымды тұлғалардың жоғары тұрған басшылары алдында лауазымды тұлғалардың жауаптылығы туралы мәселеге бастамашылық жасайды.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