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bef8" w14:textId="bceb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2020 жылғы 30 желтоқсандағы № 566 "2021–2023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шілдедегі № 73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мәслихаттың "2021–2023 жылдарға арналған Қайыңды ауылдық округ бюджетін бекіту туралы" 2020 жылғы 30 желтоқсандағы № 566 (Нормативтік құқықтық актілерді мемлекеттік тіркеу тізілімінде № 7946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Қайыңды ауылдық округ бюджеті осы шешімдегі 1, 2 және 3–қосымшаларға сәйкес, оның ішінде 2021 жылға мынадай көлемдрде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трансфертер түсімдері – 34 534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37 090,5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Қайыңды ауылдық округ бюджетіне аудандық бюджеттен 9 165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"30" желтоқсандағы № 566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21 294,4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-587,5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