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936b5" w14:textId="df936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"2021–2023 жылдарға арналған Шұбарқұдық ауылдық округ бюджетін бекіту туралы" 2020 жылғы 30 желтоқсандағы № 569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қарашадағы № 120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Шұбарқұдық ауылдық округ бюджетін бекіту туралы" 2020 жылғы 30 желтоқсандағы № 569 (Нормативтік құқықтық актілерді мемлекеттік тіркеу тізілімінде № 7957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2021–2023 жылдарға арналған Шұбарқұдық ауылдық округ бюджеті осы шешімдегі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3–қосымшаларға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331 984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27 587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7 649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 түсімдері – 296 748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335 211,4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-3 227,4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3 227,4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3 227,4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2021 жылға арналған Шұбарқұдық ауылдық округ бюджетіне аудандық бюджеттен 93 864 мың теңге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Шұбарқұдық ауылдық округ әкімінің шешімі негізінде айқындалады.";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аудандық мәслихатының 2021 жылғы 30 қарашадағы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Шұбарқұдық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335 211,4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115 508,8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33 983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3 227,4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