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6e0" w14:textId="e8e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2018 жылғы 26 наурыздағы № 182 ""Ойыл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11 қарашадағы № 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2018 жылғы 26 наурыздағы № 182 ""Ойыл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3-11-126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"Ойыл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мәтінге өзгеріс енгізіледі, қазақ тіліндегі мәтін өзгермейді.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