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98a9" w14:textId="7d39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Шалқар қалалық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Шалқар қалалық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- 739234,4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631234,4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-3189,1мың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3189,1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қалалық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бюджеттерінің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қалалық бюджетке аудандық бюджеттен берілетін субвенция көлемі 28178,0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қалалық бюджетке республикалық бюджеттен және Қазақстан Республикасы Ұлттық қорынан азаматтық қызметшілердің жекелеген санаттарының жалақысын көтеруге 4299,0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қалалық бюджетке облыстық бюджеттен қаланың көшелерінің автокөлік жолдарын орташа және күрделі жөндеуге 198364,0 мың теңге сомасында ағымдағы нысаналы трансферт бөлінгені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24.06.2022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қалалық бюджетке аудандық бюджеттен қаланы көркейтуге 336030,4 мың теңге сомасында ағымдағы нысаналы трансферт түскені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Шалқар аудандық мәслихатының 14.09.2022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өзгерістер енгізілді - Ақтөбе облысы Шалқар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08.12.2022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жылға арналған қалалық бюджетті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