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cea9" w14:textId="474c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2021 жылғы 25 маусымдағы №9-3 "2021 жылға Меркі ауданының ауылдық елдi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әлеуметтік қолдау шараларын ұсыну туралы" шешіміне толықтырулар енгізу туралы</w:t>
      </w:r>
    </w:p>
    <w:p>
      <w:pPr>
        <w:spacing w:after="0"/>
        <w:ind w:left="0"/>
        <w:jc w:val="both"/>
      </w:pPr>
      <w:r>
        <w:rPr>
          <w:rFonts w:ascii="Times New Roman"/>
          <w:b w:val="false"/>
          <w:i w:val="false"/>
          <w:color w:val="000000"/>
          <w:sz w:val="28"/>
        </w:rPr>
        <w:t>Жамбыл облысы Меркі аудандық мәслихатының 2021 жылғы 16 шілдедегі № 10-3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 мемлекеттік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мөлшерлерін айқындау туралы" Қазақстан Республикасы </w:t>
      </w:r>
      <w:r>
        <w:rPr>
          <w:rFonts w:ascii="Times New Roman"/>
          <w:b w:val="false"/>
          <w:i w:val="false"/>
          <w:color w:val="000000"/>
          <w:sz w:val="28"/>
        </w:rPr>
        <w:t>№183</w:t>
      </w:r>
      <w:r>
        <w:rPr>
          <w:rFonts w:ascii="Times New Roman"/>
          <w:b w:val="false"/>
          <w:i w:val="false"/>
          <w:color w:val="000000"/>
          <w:sz w:val="28"/>
        </w:rPr>
        <w:t xml:space="preserve"> қаулысына сәйкес, Меркі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Меркі аудандық мәслихатының "Меркі ауданының ауылдық елді мекендеріне 2021 жылға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қызметшілеріне көтерме жәрдемақы және әлеуметтік қолдау шараларын ұсыну туралы" 2021 жылғы 25 маусымдағы №9-3 (Нормативтік-құқықтық актілерді мемлекеттік тіркеу тізілімінде </w:t>
      </w:r>
      <w:r>
        <w:rPr>
          <w:rFonts w:ascii="Times New Roman"/>
          <w:b w:val="false"/>
          <w:i w:val="false"/>
          <w:color w:val="000000"/>
          <w:sz w:val="28"/>
        </w:rPr>
        <w:t>№23472</w:t>
      </w:r>
      <w:r>
        <w:rPr>
          <w:rFonts w:ascii="Times New Roman"/>
          <w:b w:val="false"/>
          <w:i w:val="false"/>
          <w:color w:val="000000"/>
          <w:sz w:val="28"/>
        </w:rPr>
        <w:t xml:space="preserve"> болып тіркелген) шешіміне төмендегідей толықтырулармен енгізілсін.</w:t>
      </w:r>
    </w:p>
    <w:bookmarkEnd w:id="1"/>
    <w:bookmarkStart w:name="z9" w:id="2"/>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1 тармаққа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11" w:id="4"/>
    <w:p>
      <w:pPr>
        <w:spacing w:after="0"/>
        <w:ind w:left="0"/>
        <w:jc w:val="both"/>
      </w:pPr>
      <w:r>
        <w:rPr>
          <w:rFonts w:ascii="Times New Roman"/>
          <w:b w:val="false"/>
          <w:i w:val="false"/>
          <w:color w:val="000000"/>
          <w:sz w:val="28"/>
        </w:rPr>
        <w:t>
      2) тұрғын үй сатып алуға немесе салу үшін әлеуметтік қолдау – бір мың бес жүз айлық есептік көрсеткіштен аспайтын сомада бюджеттік кредит.</w:t>
      </w:r>
    </w:p>
    <w:bookmarkEnd w:id="4"/>
    <w:bookmarkStart w:name="z12"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М.Көкрекбаев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