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2686" w14:textId="91b2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құрылымдық бөлімшелерінің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17 тамыздағы № 864-к бұйрығы. Күші жойылды - Қазақстан Республикасы Ғылым және жоғары білім министрінің 2022 жылғы 13 қыркүйектегі № 1-к бұйрығымен</w:t>
      </w:r>
    </w:p>
    <w:p>
      <w:pPr>
        <w:spacing w:after="0"/>
        <w:ind w:left="0"/>
        <w:jc w:val="both"/>
      </w:pPr>
      <w:r>
        <w:rPr>
          <w:rFonts w:ascii="Times New Roman"/>
          <w:b w:val="false"/>
          <w:i w:val="false"/>
          <w:color w:val="ff0000"/>
          <w:sz w:val="28"/>
        </w:rPr>
        <w:t>
      Ескерту. Күші жойылды – ҚР Ғылым және жоғары білім министрінің 13.09.2022</w:t>
      </w:r>
      <w:r>
        <w:rPr>
          <w:rFonts w:ascii="Times New Roman"/>
          <w:b w:val="false"/>
          <w:i w:val="false"/>
          <w:color w:val="ff0000"/>
          <w:sz w:val="28"/>
        </w:rPr>
        <w:t xml:space="preserve"> № 1-к</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"Қазақстан Республикасының Үкіметі туралы" Қазақстан Республикасының 1995 жылғы 18 желтоқсандағы Конституциялық заңының 22-бабының </w:t>
      </w:r>
      <w:r>
        <w:rPr>
          <w:rFonts w:ascii="Times New Roman"/>
          <w:b w:val="false"/>
          <w:i w:val="false"/>
          <w:color w:val="000000"/>
          <w:sz w:val="28"/>
        </w:rPr>
        <w:t>2-2 тармағына</w:t>
      </w:r>
      <w:r>
        <w:rPr>
          <w:rFonts w:ascii="Times New Roman"/>
          <w:b w:val="false"/>
          <w:i w:val="false"/>
          <w:color w:val="000000"/>
          <w:sz w:val="28"/>
        </w:rPr>
        <w:t xml:space="preserve">, "Құқықтық актілер туралы" 2016 жылғы 6 сәуірдегі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2004 жылғы 28 қазандағы № 1111-</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Бiлiм және ғылым министрлігінiң ережесіне сәйкес БҰЙЫРАМЫН:</w:t>
      </w:r>
    </w:p>
    <w:bookmarkStart w:name="z1"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1) осы бұйрыққа 1-12-қосымшаларға сәйкес Қазақстан Республикасы Білім және ғылым министрлігі орталық аппараты құрылымдық бөлімшелерінің ережелері;</w:t>
      </w:r>
    </w:p>
    <w:p>
      <w:pPr>
        <w:spacing w:after="0"/>
        <w:ind w:left="0"/>
        <w:jc w:val="both"/>
      </w:pPr>
      <w:r>
        <w:rPr>
          <w:rFonts w:ascii="Times New Roman"/>
          <w:b w:val="false"/>
          <w:i w:val="false"/>
          <w:color w:val="000000"/>
          <w:sz w:val="28"/>
        </w:rPr>
        <w:t>
      2) осы бұйрыққа 13-қосымшаға сәйкес "Қазақстан Республикасы Білім және ғылым министрлігінің Мектепке дейінгі және орта білім беру комитеті" республикалық мемлекеттік мекемесі туралы ереже;</w:t>
      </w:r>
    </w:p>
    <w:p>
      <w:pPr>
        <w:spacing w:after="0"/>
        <w:ind w:left="0"/>
        <w:jc w:val="both"/>
      </w:pPr>
      <w:r>
        <w:rPr>
          <w:rFonts w:ascii="Times New Roman"/>
          <w:b w:val="false"/>
          <w:i w:val="false"/>
          <w:color w:val="000000"/>
          <w:sz w:val="28"/>
        </w:rPr>
        <w:t>
      3) осы бұйрыққа 14-қосымшаға сәйкес "Қазақстан Республикасы Білім және ғылым министрлігінің Балалардың құқықтарын қорғау комитеті" республикалық мемлекеттік мекемесі туралы ереже;</w:t>
      </w:r>
    </w:p>
    <w:p>
      <w:pPr>
        <w:spacing w:after="0"/>
        <w:ind w:left="0"/>
        <w:jc w:val="both"/>
      </w:pPr>
      <w:r>
        <w:rPr>
          <w:rFonts w:ascii="Times New Roman"/>
          <w:b w:val="false"/>
          <w:i w:val="false"/>
          <w:color w:val="000000"/>
          <w:sz w:val="28"/>
        </w:rPr>
        <w:t>
      4) осы бұйрыққа 15-қосымшаға сәйкес "Қазақстан Республикасы Білім және ғылым министрлігінің Білім және ғылым саласында сапаны қамтамасыз ету комитеті" республикалық мемлекеттік мекемесі туралы ереже;</w:t>
      </w:r>
    </w:p>
    <w:p>
      <w:pPr>
        <w:spacing w:after="0"/>
        <w:ind w:left="0"/>
        <w:jc w:val="both"/>
      </w:pPr>
      <w:r>
        <w:rPr>
          <w:rFonts w:ascii="Times New Roman"/>
          <w:b w:val="false"/>
          <w:i w:val="false"/>
          <w:color w:val="000000"/>
          <w:sz w:val="28"/>
        </w:rPr>
        <w:t>
      5) осы бұйрыққа 16-қосымшаға сәйкес "Қазақстан Республикасы Білім және ғылым министрлігінің Ғылым комитеті" мемлекеттік мекемесі туралы ереже бекітілсін.</w:t>
      </w:r>
    </w:p>
    <w:bookmarkStart w:name="z2" w:id="1"/>
    <w:p>
      <w:pPr>
        <w:spacing w:after="0"/>
        <w:ind w:left="0"/>
        <w:jc w:val="both"/>
      </w:pPr>
      <w:r>
        <w:rPr>
          <w:rFonts w:ascii="Times New Roman"/>
          <w:b w:val="false"/>
          <w:i w:val="false"/>
          <w:color w:val="000000"/>
          <w:sz w:val="28"/>
        </w:rPr>
        <w:t>
      2. Персоналды басқару және дамыту департаменті осы бұйрықты Қазақстан Республикасының Білім және ғылым министрлігінің құрылымдық бөлімшелері басшыларының назарына жеткізсін.</w:t>
      </w:r>
    </w:p>
    <w:bookmarkEnd w:id="1"/>
    <w:bookmarkStart w:name="z3" w:id="2"/>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4. Осы бұйрық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министрінің</w:t>
            </w:r>
          </w:p>
          <w:p>
            <w:pPr>
              <w:spacing w:after="20"/>
              <w:ind w:left="20"/>
              <w:jc w:val="both"/>
            </w:pP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864-к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bookmarkStart w:name="z6" w:id="4"/>
    <w:p>
      <w:pPr>
        <w:spacing w:after="0"/>
        <w:ind w:left="0"/>
        <w:jc w:val="left"/>
      </w:pPr>
      <w:r>
        <w:rPr>
          <w:rFonts w:ascii="Times New Roman"/>
          <w:b/>
          <w:i w:val="false"/>
          <w:color w:val="000000"/>
        </w:rPr>
        <w:t xml:space="preserve"> Қазақстан Республикасы Білім және ғылым министрлігінің күші жойылуға жататын бұйрықтарының тізбесі</w:t>
      </w:r>
    </w:p>
    <w:bookmarkEnd w:id="4"/>
    <w:p>
      <w:pPr>
        <w:spacing w:after="0"/>
        <w:ind w:left="0"/>
        <w:jc w:val="both"/>
      </w:pPr>
      <w:r>
        <w:rPr>
          <w:rFonts w:ascii="Times New Roman"/>
          <w:b w:val="false"/>
          <w:i w:val="false"/>
          <w:color w:val="000000"/>
          <w:sz w:val="28"/>
        </w:rPr>
        <w:t xml:space="preserve">
      "Қазақстан Республикасы Білім және ғылым министрлігі Балалардың құқықтарын қорғау комитеті туралы ережені бекіту туралы" Қазақстан Республикасы Білім және ғылым министрлігінің жауапты хатшысы міндетін атқарушысының 2016 жылғы 7 маусымдағы № 132-к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 Білім және ғылым министрлігі Ғылым комитеті" мемлекеттік мекемесі туралы ережені бекіту туралы" Қазақстан Республикасы Білім және ғылым министрлігі жауапты хатшысының 2018 жылғы 10 шілдедегі № 169-к бұйрығы;</w:t>
      </w:r>
    </w:p>
    <w:p>
      <w:pPr>
        <w:spacing w:after="0"/>
        <w:ind w:left="0"/>
        <w:jc w:val="both"/>
      </w:pPr>
      <w:r>
        <w:rPr>
          <w:rFonts w:ascii="Times New Roman"/>
          <w:b w:val="false"/>
          <w:i w:val="false"/>
          <w:color w:val="000000"/>
          <w:sz w:val="28"/>
        </w:rPr>
        <w:t>
      "Қазақстан Республикасы Білім және ғылым министрлігінің құрылымдық бөлімшелерінің ережелерін бекіту туралы" Қазақстан Республикасы Білім және ғылым министрлігі жауапты хатшысының 2019 жылғы 12 қарашадағы № 891-к бұйрығы;</w:t>
      </w:r>
    </w:p>
    <w:p>
      <w:pPr>
        <w:spacing w:after="0"/>
        <w:ind w:left="0"/>
        <w:jc w:val="both"/>
      </w:pPr>
      <w:r>
        <w:rPr>
          <w:rFonts w:ascii="Times New Roman"/>
          <w:b w:val="false"/>
          <w:i w:val="false"/>
          <w:color w:val="000000"/>
          <w:sz w:val="28"/>
        </w:rPr>
        <w:t>
      "Қазақстан Республикасы Білім және ғылым министрлігінің Мектепке дейінгі және орта білім беру комитеті" республикалық мемлекеттік мекемесінің ережесін бекіту туралы" Қазақстан Республикасы Білім және ғылым министрлігі жауапты хатшысының 2019 жылғы 18 қарашадағы № 910-к бұйрығы;</w:t>
      </w:r>
    </w:p>
    <w:p>
      <w:pPr>
        <w:spacing w:after="0"/>
        <w:ind w:left="0"/>
        <w:jc w:val="both"/>
      </w:pPr>
      <w:r>
        <w:rPr>
          <w:rFonts w:ascii="Times New Roman"/>
          <w:b w:val="false"/>
          <w:i w:val="false"/>
          <w:color w:val="000000"/>
          <w:sz w:val="28"/>
        </w:rPr>
        <w:t xml:space="preserve">
      "Қазақстан Республикасы Білім және ғылым министрлігінің Білім және ғылым саласында сапаны қамтамасыз ету комитеті" республикалық мемлекеттік мекемесінің ережесін бекіту туралы" Қазақстан Республикасы Білім және ғылым министрлігі жауапты хатшысының 2019 жылғы 26 желтоқсандағы № 991-к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 Білім және ғылым министрлігі Балалардың құқықтарын қорғау комитеті туралы ережені бекіту туралы" Қазақстан Республикасы Білім және ғылым министрлігінің жауапты хатшысы міндетін атқарушысының 2016 жылғы 7 маусымдағы № 132-к бұйрығына өзгеріс енгізу туралы" Қазақстан Республикасы Білім және ғылым министрлігі жауапты хатшысының 2019 жылғы 31 желтоқсандағы № 1002-к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"____" 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қосымшасы</w:t>
            </w:r>
          </w:p>
        </w:tc>
      </w:tr>
    </w:tbl>
    <w:bookmarkStart w:name="z114" w:id="5"/>
    <w:p>
      <w:pPr>
        <w:spacing w:after="0"/>
        <w:ind w:left="0"/>
        <w:jc w:val="left"/>
      </w:pPr>
      <w:r>
        <w:rPr>
          <w:rFonts w:ascii="Times New Roman"/>
          <w:b/>
          <w:i w:val="false"/>
          <w:color w:val="000000"/>
        </w:rPr>
        <w:t xml:space="preserve"> "Қазақстан Республикасы Білім және ғылым министрлігі Мектепке дейінгі және орта білім комитеті" республикалық мемлекеттік мекемесі туралы </w:t>
      </w:r>
      <w:r>
        <w:br/>
      </w:r>
      <w:r>
        <w:rPr>
          <w:rFonts w:ascii="Times New Roman"/>
          <w:b/>
          <w:i w:val="false"/>
          <w:color w:val="000000"/>
        </w:rPr>
        <w:t>ЕРЕЖЕ</w:t>
      </w:r>
    </w:p>
    <w:bookmarkEnd w:id="5"/>
    <w:bookmarkStart w:name="z115" w:id="6"/>
    <w:p>
      <w:pPr>
        <w:spacing w:after="0"/>
        <w:ind w:left="0"/>
        <w:jc w:val="left"/>
      </w:pPr>
      <w:r>
        <w:rPr>
          <w:rFonts w:ascii="Times New Roman"/>
          <w:b/>
          <w:i w:val="false"/>
          <w:color w:val="000000"/>
        </w:rPr>
        <w:t xml:space="preserve"> 1. Жалпы ережелер</w:t>
      </w:r>
    </w:p>
    <w:bookmarkEnd w:id="6"/>
    <w:bookmarkStart w:name="z116" w:id="7"/>
    <w:p>
      <w:pPr>
        <w:spacing w:after="0"/>
        <w:ind w:left="0"/>
        <w:jc w:val="both"/>
      </w:pPr>
      <w:r>
        <w:rPr>
          <w:rFonts w:ascii="Times New Roman"/>
          <w:b w:val="false"/>
          <w:i w:val="false"/>
          <w:color w:val="000000"/>
          <w:sz w:val="28"/>
        </w:rPr>
        <w:t>
      1. Қазақстан Республикасы Білім және ғылым министрлігінің Мектепке дейінгі және орта білім комитеті (бұдан әрі – Комитет) реттеу, іске асыру және бақылау функцияларын жүзеге асыратын, сондай – ақ өз құзыреті шегінде орталық атқарушы органның стратегиялық функцияларын орындауға қатысатын Қазақстан Республикасы Білім және ғылым министрлігінің (бұдан әрі-Министрлік) ведомствосы болып табылады.</w:t>
      </w:r>
    </w:p>
    <w:bookmarkEnd w:id="7"/>
    <w:bookmarkStart w:name="z117" w:id="8"/>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18" w:id="9"/>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болады.</w:t>
      </w:r>
    </w:p>
    <w:bookmarkEnd w:id="9"/>
    <w:bookmarkStart w:name="z119" w:id="10"/>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0"/>
    <w:bookmarkStart w:name="z120" w:id="11"/>
    <w:p>
      <w:pPr>
        <w:spacing w:after="0"/>
        <w:ind w:left="0"/>
        <w:jc w:val="both"/>
      </w:pPr>
      <w:r>
        <w:rPr>
          <w:rFonts w:ascii="Times New Roman"/>
          <w:b w:val="false"/>
          <w:i w:val="false"/>
          <w:color w:val="000000"/>
          <w:sz w:val="28"/>
        </w:rPr>
        <w:t>
      5. Комитет өз құзыретіндегі мәселелер бойынша Комитет төрағасының немесе оның орнындағы адамның бұйрықтарымен ресімделетін шешімдер қабылдайды.</w:t>
      </w:r>
    </w:p>
    <w:bookmarkEnd w:id="11"/>
    <w:bookmarkStart w:name="z121" w:id="12"/>
    <w:p>
      <w:pPr>
        <w:spacing w:after="0"/>
        <w:ind w:left="0"/>
        <w:jc w:val="both"/>
      </w:pPr>
      <w:r>
        <w:rPr>
          <w:rFonts w:ascii="Times New Roman"/>
          <w:b w:val="false"/>
          <w:i w:val="false"/>
          <w:color w:val="000000"/>
          <w:sz w:val="28"/>
        </w:rPr>
        <w:t>
      6. Комитеттің құрылымы мен штат саны Қазақстан Республикасының заңнамасында белгіленген тәртіппен бекітіледі.</w:t>
      </w:r>
    </w:p>
    <w:bookmarkEnd w:id="12"/>
    <w:bookmarkStart w:name="z122" w:id="13"/>
    <w:p>
      <w:pPr>
        <w:spacing w:after="0"/>
        <w:ind w:left="0"/>
        <w:jc w:val="both"/>
      </w:pPr>
      <w:r>
        <w:rPr>
          <w:rFonts w:ascii="Times New Roman"/>
          <w:b w:val="false"/>
          <w:i w:val="false"/>
          <w:color w:val="000000"/>
          <w:sz w:val="28"/>
        </w:rPr>
        <w:t>
      7. Комитеттің толық атауы – "Қазақстан Республикасы Білім және ғылым министрлігінің Мектепке дейінгі және орта білім комитеті" республикалық мемлекеттік мекемесі.</w:t>
      </w:r>
    </w:p>
    <w:bookmarkEnd w:id="13"/>
    <w:bookmarkStart w:name="z123" w:id="14"/>
    <w:p>
      <w:pPr>
        <w:spacing w:after="0"/>
        <w:ind w:left="0"/>
        <w:jc w:val="both"/>
      </w:pPr>
      <w:r>
        <w:rPr>
          <w:rFonts w:ascii="Times New Roman"/>
          <w:b w:val="false"/>
          <w:i w:val="false"/>
          <w:color w:val="000000"/>
          <w:sz w:val="28"/>
        </w:rPr>
        <w:t>
      8. Комитеттің орналасқан жері: Қазақстан Республикасы 010000, Нұр-сұлтан қаласы, Есіл ауданы, Мәңгілік Ел көшесі, № 8 үй, "Министрліктер Үйі" ғимараты.</w:t>
      </w:r>
    </w:p>
    <w:bookmarkEnd w:id="14"/>
    <w:bookmarkStart w:name="z124" w:id="15"/>
    <w:p>
      <w:pPr>
        <w:spacing w:after="0"/>
        <w:ind w:left="0"/>
        <w:jc w:val="both"/>
      </w:pPr>
      <w:r>
        <w:rPr>
          <w:rFonts w:ascii="Times New Roman"/>
          <w:b w:val="false"/>
          <w:i w:val="false"/>
          <w:color w:val="000000"/>
          <w:sz w:val="28"/>
        </w:rPr>
        <w:t>
      9. Осы Ереже Комитеттің құрылтай құжаты болып табылады.</w:t>
      </w:r>
    </w:p>
    <w:bookmarkEnd w:id="15"/>
    <w:bookmarkStart w:name="z125" w:id="16"/>
    <w:p>
      <w:pPr>
        <w:spacing w:after="0"/>
        <w:ind w:left="0"/>
        <w:jc w:val="both"/>
      </w:pPr>
      <w:r>
        <w:rPr>
          <w:rFonts w:ascii="Times New Roman"/>
          <w:b w:val="false"/>
          <w:i w:val="false"/>
          <w:color w:val="000000"/>
          <w:sz w:val="28"/>
        </w:rPr>
        <w:t>
      10. Комитеттің қызметін қаржыландыру республикалық бюджеттен жүзеге асырылады.</w:t>
      </w:r>
    </w:p>
    <w:bookmarkEnd w:id="16"/>
    <w:bookmarkStart w:name="z126" w:id="17"/>
    <w:p>
      <w:pPr>
        <w:spacing w:after="0"/>
        <w:ind w:left="0"/>
        <w:jc w:val="both"/>
      </w:pPr>
      <w:r>
        <w:rPr>
          <w:rFonts w:ascii="Times New Roman"/>
          <w:b w:val="false"/>
          <w:i w:val="false"/>
          <w:color w:val="000000"/>
          <w:sz w:val="28"/>
        </w:rPr>
        <w:t>
      11. Комитет кәсіпкерлік субъектілерімен Комитеттің функциялары болып табылатын міндеттерді орындау тұрғысында шарттық қатынастарға түспейді.</w:t>
      </w:r>
    </w:p>
    <w:bookmarkEnd w:id="17"/>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27" w:id="18"/>
    <w:p>
      <w:pPr>
        <w:spacing w:after="0"/>
        <w:ind w:left="0"/>
        <w:jc w:val="left"/>
      </w:pPr>
      <w:r>
        <w:rPr>
          <w:rFonts w:ascii="Times New Roman"/>
          <w:b/>
          <w:i w:val="false"/>
          <w:color w:val="000000"/>
        </w:rPr>
        <w:t xml:space="preserve"> 2. Комитеттің миссиясы, функциялары, құқықтары мен міндеттері</w:t>
      </w:r>
    </w:p>
    <w:bookmarkEnd w:id="18"/>
    <w:bookmarkStart w:name="z128" w:id="19"/>
    <w:p>
      <w:pPr>
        <w:spacing w:after="0"/>
        <w:ind w:left="0"/>
        <w:jc w:val="both"/>
      </w:pPr>
      <w:r>
        <w:rPr>
          <w:rFonts w:ascii="Times New Roman"/>
          <w:b w:val="false"/>
          <w:i w:val="false"/>
          <w:color w:val="000000"/>
          <w:sz w:val="28"/>
        </w:rPr>
        <w:t>
      12. Комитеттің Миссиясы:</w:t>
      </w:r>
    </w:p>
    <w:bookmarkEnd w:id="19"/>
    <w:p>
      <w:pPr>
        <w:spacing w:after="0"/>
        <w:ind w:left="0"/>
        <w:jc w:val="both"/>
      </w:pPr>
      <w:r>
        <w:rPr>
          <w:rFonts w:ascii="Times New Roman"/>
          <w:b w:val="false"/>
          <w:i w:val="false"/>
          <w:color w:val="000000"/>
          <w:sz w:val="28"/>
        </w:rPr>
        <w:t>
      1) мектепке дейінгі, орта, инклюзивті, арнайы және қосымша білім беру саласында бірыңғай мемлекеттік саясатты қалыптастыру;</w:t>
      </w:r>
    </w:p>
    <w:p>
      <w:pPr>
        <w:spacing w:after="0"/>
        <w:ind w:left="0"/>
        <w:jc w:val="both"/>
      </w:pPr>
      <w:r>
        <w:rPr>
          <w:rFonts w:ascii="Times New Roman"/>
          <w:b w:val="false"/>
          <w:i w:val="false"/>
          <w:color w:val="000000"/>
          <w:sz w:val="28"/>
        </w:rPr>
        <w:t>
      2) ұлттық және жалпыадамзаттық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3) тұлғаның зияткерлік, шығармашылық және дене мүмкіндіктерін дамыту, адамгершілік пен салауатты өмір салтының берік негіздерін қалыптастыру, даралықты дамыту үшін жағдай жасау арқылы зияткерлікті байыту;</w:t>
      </w:r>
    </w:p>
    <w:p>
      <w:pPr>
        <w:spacing w:after="0"/>
        <w:ind w:left="0"/>
        <w:jc w:val="both"/>
      </w:pPr>
      <w:r>
        <w:rPr>
          <w:rFonts w:ascii="Times New Roman"/>
          <w:b w:val="false"/>
          <w:i w:val="false"/>
          <w:color w:val="000000"/>
          <w:sz w:val="28"/>
        </w:rPr>
        <w:t>
      4) педагогтардың мәртебесін арттыру;</w:t>
      </w:r>
    </w:p>
    <w:p>
      <w:pPr>
        <w:spacing w:after="0"/>
        <w:ind w:left="0"/>
        <w:jc w:val="both"/>
      </w:pPr>
      <w:r>
        <w:rPr>
          <w:rFonts w:ascii="Times New Roman"/>
          <w:b w:val="false"/>
          <w:i w:val="false"/>
          <w:color w:val="000000"/>
          <w:sz w:val="28"/>
        </w:rPr>
        <w:t>
      5) Комитеттің құзыретіне кіретін көрсетілетін мемлекеттік қызметтердің сапасын арттыру;</w:t>
      </w:r>
    </w:p>
    <w:p>
      <w:pPr>
        <w:spacing w:after="0"/>
        <w:ind w:left="0"/>
        <w:jc w:val="both"/>
      </w:pPr>
      <w:r>
        <w:rPr>
          <w:rFonts w:ascii="Times New Roman"/>
          <w:b w:val="false"/>
          <w:i w:val="false"/>
          <w:color w:val="000000"/>
          <w:sz w:val="28"/>
        </w:rPr>
        <w:t>
      6) мектепке дейінгі және орта білім беру ұйымдарында сыбайлас жемқорлық тәуекелдерін төмендету.</w:t>
      </w:r>
    </w:p>
    <w:bookmarkStart w:name="z129" w:id="20"/>
    <w:p>
      <w:pPr>
        <w:spacing w:after="0"/>
        <w:ind w:left="0"/>
        <w:jc w:val="both"/>
      </w:pPr>
      <w:r>
        <w:rPr>
          <w:rFonts w:ascii="Times New Roman"/>
          <w:b w:val="false"/>
          <w:i w:val="false"/>
          <w:color w:val="000000"/>
          <w:sz w:val="28"/>
        </w:rPr>
        <w:t>
      13. Функциялар:</w:t>
      </w:r>
    </w:p>
    <w:bookmarkEnd w:id="20"/>
    <w:p>
      <w:pPr>
        <w:spacing w:after="0"/>
        <w:ind w:left="0"/>
        <w:jc w:val="both"/>
      </w:pPr>
      <w:r>
        <w:rPr>
          <w:rFonts w:ascii="Times New Roman"/>
          <w:b w:val="false"/>
          <w:i w:val="false"/>
          <w:color w:val="000000"/>
          <w:sz w:val="28"/>
        </w:rPr>
        <w:t>
      1) мектепке дейінгі және орта білім беру саласында білім алушылар мен тәрбиеленушілердің конституциялық құқықтары мен бостандықтарының сақталуын қамтамасыз ету;</w:t>
      </w:r>
    </w:p>
    <w:p>
      <w:pPr>
        <w:spacing w:after="0"/>
        <w:ind w:left="0"/>
        <w:jc w:val="both"/>
      </w:pPr>
      <w:r>
        <w:rPr>
          <w:rFonts w:ascii="Times New Roman"/>
          <w:b w:val="false"/>
          <w:i w:val="false"/>
          <w:color w:val="000000"/>
          <w:sz w:val="28"/>
        </w:rPr>
        <w:t>
      2) білім беру сапасын басқаруды жүзеге асыру, мектепке дейінгі және орта білім беру ұйымдары ұсынатын білім беру қызметтерінің сапасын әдістемелік және әдіснамалық қамтамасыз ету;</w:t>
      </w:r>
    </w:p>
    <w:p>
      <w:pPr>
        <w:spacing w:after="0"/>
        <w:ind w:left="0"/>
        <w:jc w:val="both"/>
      </w:pPr>
      <w:r>
        <w:rPr>
          <w:rFonts w:ascii="Times New Roman"/>
          <w:b w:val="false"/>
          <w:i w:val="false"/>
          <w:color w:val="000000"/>
          <w:sz w:val="28"/>
        </w:rPr>
        <w:t>
      3) 1 жастан 6 жасқа дейінгі балаларды мектепке дейінгі тәрбиемен және оқытумен қамту мәселелері бойынша облыстық, Нұр-сұлтан, Алматы және Шымкент қалаларының білім басқармаларының қызметін үйлестіру және бақылау;</w:t>
      </w:r>
    </w:p>
    <w:p>
      <w:pPr>
        <w:spacing w:after="0"/>
        <w:ind w:left="0"/>
        <w:jc w:val="both"/>
      </w:pPr>
      <w:r>
        <w:rPr>
          <w:rFonts w:ascii="Times New Roman"/>
          <w:b w:val="false"/>
          <w:i w:val="false"/>
          <w:color w:val="000000"/>
          <w:sz w:val="28"/>
        </w:rPr>
        <w:t>
      4) мектепке дейінгі және орта білім беру ұйымдарының білім алушылары мен тәрбиеленушілерін оқулықтармен және оқу-әдістемелік кешендермен қамтамасыз ету мәселелері бойынша облыстық, Нұр-сұлтан, Алматы және Шымкент қалаларының білім басқармаларының қызметін үйлестіру және бақылау;</w:t>
      </w:r>
    </w:p>
    <w:p>
      <w:pPr>
        <w:spacing w:after="0"/>
        <w:ind w:left="0"/>
        <w:jc w:val="both"/>
      </w:pPr>
      <w:r>
        <w:rPr>
          <w:rFonts w:ascii="Times New Roman"/>
          <w:b w:val="false"/>
          <w:i w:val="false"/>
          <w:color w:val="000000"/>
          <w:sz w:val="28"/>
        </w:rPr>
        <w:t>
      5) Ерекше білім берілуіне қажеттілігі бар балалар үшін жағдай жасау жөніндегі облыстық, Нұр-сұлтан, Алматы және Шымкент қалаларының білім басқармаларының қызметін үйлестіру және бақылау;</w:t>
      </w:r>
    </w:p>
    <w:p>
      <w:pPr>
        <w:spacing w:after="0"/>
        <w:ind w:left="0"/>
        <w:jc w:val="both"/>
      </w:pPr>
      <w:r>
        <w:rPr>
          <w:rFonts w:ascii="Times New Roman"/>
          <w:b w:val="false"/>
          <w:i w:val="false"/>
          <w:color w:val="000000"/>
          <w:sz w:val="28"/>
        </w:rPr>
        <w:t>
      6) облыстық, Нұр-сұлтан, Алматы және Шымкент қалаларының білім басқармаларының білім алушылар мен тәрбиеленушілерді қосымша біліммен қамту мәселелері жөніндегі қызметін үйлестіру және бақылау;</w:t>
      </w:r>
    </w:p>
    <w:p>
      <w:pPr>
        <w:spacing w:after="0"/>
        <w:ind w:left="0"/>
        <w:jc w:val="both"/>
      </w:pPr>
      <w:r>
        <w:rPr>
          <w:rFonts w:ascii="Times New Roman"/>
          <w:b w:val="false"/>
          <w:i w:val="false"/>
          <w:color w:val="000000"/>
          <w:sz w:val="28"/>
        </w:rPr>
        <w:t>
      7) облыстық, Нұр-сұлтан, Алматы және Шымкент қалаларының мектепке дейінгі, орта және қосымша білім беру мемлекеттік ұйымдарының басшыларын кадрлық қамтамасыз ету жөніндегі білім басқармаларының қызметіне бақылауды жүзеге асыру;</w:t>
      </w:r>
    </w:p>
    <w:p>
      <w:pPr>
        <w:spacing w:after="0"/>
        <w:ind w:left="0"/>
        <w:jc w:val="both"/>
      </w:pPr>
      <w:r>
        <w:rPr>
          <w:rFonts w:ascii="Times New Roman"/>
          <w:b w:val="false"/>
          <w:i w:val="false"/>
          <w:color w:val="000000"/>
          <w:sz w:val="28"/>
        </w:rPr>
        <w:t>
      8) мектепке дейінгі және орта білім берудің мемлекеттік жалпыға міндетті стандарттарын әзірлеу;</w:t>
      </w:r>
    </w:p>
    <w:p>
      <w:pPr>
        <w:spacing w:after="0"/>
        <w:ind w:left="0"/>
        <w:jc w:val="both"/>
      </w:pPr>
      <w:r>
        <w:rPr>
          <w:rFonts w:ascii="Times New Roman"/>
          <w:b w:val="false"/>
          <w:i w:val="false"/>
          <w:color w:val="000000"/>
          <w:sz w:val="28"/>
        </w:rPr>
        <w:t>
      9) мектепке дейінгі, орта білім берудің үлгілік оқу жоспарлары мен үлгілік жалпы білім беретін оқу бағдарламаларын, сондай-ақ мамандандырылған жалпы білім беретін және арнайы оқу бағдарламаларын әзірлеу;</w:t>
      </w:r>
    </w:p>
    <w:p>
      <w:pPr>
        <w:spacing w:after="0"/>
        <w:ind w:left="0"/>
        <w:jc w:val="both"/>
      </w:pPr>
      <w:r>
        <w:rPr>
          <w:rFonts w:ascii="Times New Roman"/>
          <w:b w:val="false"/>
          <w:i w:val="false"/>
          <w:color w:val="000000"/>
          <w:sz w:val="28"/>
        </w:rPr>
        <w:t>
      10) мектепке дейінгі, орта білімнің жалпы білім беретін оқу бағдарламаларын, сондай-ақ мамандандырылған жалпы білім беретін және арнайы оқу бағдарламаларын іске асыратын білім беру ұйымдарына оқуға қабылдаудың үлгілік қағидаларын әзірлеу;</w:t>
      </w:r>
    </w:p>
    <w:p>
      <w:pPr>
        <w:spacing w:after="0"/>
        <w:ind w:left="0"/>
        <w:jc w:val="both"/>
      </w:pPr>
      <w:r>
        <w:rPr>
          <w:rFonts w:ascii="Times New Roman"/>
          <w:b w:val="false"/>
          <w:i w:val="false"/>
          <w:color w:val="000000"/>
          <w:sz w:val="28"/>
        </w:rPr>
        <w:t>
      11) білім алушыларды мектепке дейінгі және орта білім беру ұйымдарының үлгілері бойынша ауыстыру қағидаларын әзірлеу;</w:t>
      </w:r>
    </w:p>
    <w:p>
      <w:pPr>
        <w:spacing w:after="0"/>
        <w:ind w:left="0"/>
        <w:jc w:val="both"/>
      </w:pPr>
      <w:r>
        <w:rPr>
          <w:rFonts w:ascii="Times New Roman"/>
          <w:b w:val="false"/>
          <w:i w:val="false"/>
          <w:color w:val="000000"/>
          <w:sz w:val="28"/>
        </w:rPr>
        <w:t>
      12) экстернат нысанында оқыту қағидаларын әзірлеу;</w:t>
      </w:r>
    </w:p>
    <w:p>
      <w:pPr>
        <w:spacing w:after="0"/>
        <w:ind w:left="0"/>
        <w:jc w:val="both"/>
      </w:pPr>
      <w:r>
        <w:rPr>
          <w:rFonts w:ascii="Times New Roman"/>
          <w:b w:val="false"/>
          <w:i w:val="false"/>
          <w:color w:val="000000"/>
          <w:sz w:val="28"/>
        </w:rPr>
        <w:t>
      13) орта білім беру үшін білім беру қызметтерін көрсетудің үлгі шартының нысандарын әзірлеу;</w:t>
      </w:r>
    </w:p>
    <w:p>
      <w:pPr>
        <w:spacing w:after="0"/>
        <w:ind w:left="0"/>
        <w:jc w:val="both"/>
      </w:pPr>
      <w:r>
        <w:rPr>
          <w:rFonts w:ascii="Times New Roman"/>
          <w:b w:val="false"/>
          <w:i w:val="false"/>
          <w:color w:val="000000"/>
          <w:sz w:val="28"/>
        </w:rPr>
        <w:t>
      14) меншік нысанына және ведомстволық бағыныстылығына қарамастан мектепке дейінгі және орта білім беру ұйымдарында оқу жылының басталу және аяқталу мерзімдерін айқындау;</w:t>
      </w:r>
    </w:p>
    <w:p>
      <w:pPr>
        <w:spacing w:after="0"/>
        <w:ind w:left="0"/>
        <w:jc w:val="both"/>
      </w:pPr>
      <w:r>
        <w:rPr>
          <w:rFonts w:ascii="Times New Roman"/>
          <w:b w:val="false"/>
          <w:i w:val="false"/>
          <w:color w:val="000000"/>
          <w:sz w:val="28"/>
        </w:rPr>
        <w:t>
      15) мектепке дейінгі және орта білім беру, сондай-ақ арнайы және мамандандырылған оқыту ұйымдары қызметінің үлгілік қағидаларын әзірлеу;</w:t>
      </w:r>
    </w:p>
    <w:p>
      <w:pPr>
        <w:spacing w:after="0"/>
        <w:ind w:left="0"/>
        <w:jc w:val="both"/>
      </w:pPr>
      <w:r>
        <w:rPr>
          <w:rFonts w:ascii="Times New Roman"/>
          <w:b w:val="false"/>
          <w:i w:val="false"/>
          <w:color w:val="000000"/>
          <w:sz w:val="28"/>
        </w:rPr>
        <w:t>
      16) білім алушылардың білімін бағалау критерийлерін әзірлеу;</w:t>
      </w:r>
    </w:p>
    <w:p>
      <w:pPr>
        <w:spacing w:after="0"/>
        <w:ind w:left="0"/>
        <w:jc w:val="both"/>
      </w:pPr>
      <w:r>
        <w:rPr>
          <w:rFonts w:ascii="Times New Roman"/>
          <w:b w:val="false"/>
          <w:i w:val="false"/>
          <w:color w:val="000000"/>
          <w:sz w:val="28"/>
        </w:rPr>
        <w:t>
      17) білім алушылардың үлгеріміне ағымдағы бақылау, аралық және қорытынды аттестаттау жүргізудің үлгілік қағидаларын әзірлеу;</w:t>
      </w:r>
    </w:p>
    <w:p>
      <w:pPr>
        <w:spacing w:after="0"/>
        <w:ind w:left="0"/>
        <w:jc w:val="both"/>
      </w:pPr>
      <w:r>
        <w:rPr>
          <w:rFonts w:ascii="Times New Roman"/>
          <w:b w:val="false"/>
          <w:i w:val="false"/>
          <w:color w:val="000000"/>
          <w:sz w:val="28"/>
        </w:rPr>
        <w:t>
      18) "Алтын белгі" белгісі туралы ережені әзірлеу";</w:t>
      </w:r>
    </w:p>
    <w:p>
      <w:pPr>
        <w:spacing w:after="0"/>
        <w:ind w:left="0"/>
        <w:jc w:val="both"/>
      </w:pPr>
      <w:r>
        <w:rPr>
          <w:rFonts w:ascii="Times New Roman"/>
          <w:b w:val="false"/>
          <w:i w:val="false"/>
          <w:color w:val="000000"/>
          <w:sz w:val="28"/>
        </w:rPr>
        <w:t>
      19) негізгі орта және жалпы орта білім туралы мемлекеттік үлгідегі құжаттардың түрлері мен нысандарын айқындау және оларды беру тәртібі;</w:t>
      </w:r>
    </w:p>
    <w:p>
      <w:pPr>
        <w:spacing w:after="0"/>
        <w:ind w:left="0"/>
        <w:jc w:val="both"/>
      </w:pPr>
      <w:r>
        <w:rPr>
          <w:rFonts w:ascii="Times New Roman"/>
          <w:b w:val="false"/>
          <w:i w:val="false"/>
          <w:color w:val="000000"/>
          <w:sz w:val="28"/>
        </w:rPr>
        <w:t>
      20) білім туралы мемлекеттік үлгідегі құжаттардың бланкілеріне тапсырыс беруді ұйымдастыру, оларды сақтау, есепке алу және беру және олармен негізгі орта, жалпы орта білім берудің жалпы білім беретін оқу бағдарламаларын іске асыратын білім беру ұйымдарын, ведомстволық бағынысты білім беру ұйымдарын қамтамасыз ету жөніндегі қағидаларды әзірлеу, олардың пайдаланылуына бақылауды жүзеге асырады;</w:t>
      </w:r>
    </w:p>
    <w:p>
      <w:pPr>
        <w:spacing w:after="0"/>
        <w:ind w:left="0"/>
        <w:jc w:val="both"/>
      </w:pPr>
      <w:r>
        <w:rPr>
          <w:rFonts w:ascii="Times New Roman"/>
          <w:b w:val="false"/>
          <w:i w:val="false"/>
          <w:color w:val="000000"/>
          <w:sz w:val="28"/>
        </w:rPr>
        <w:t>
      21) мектепке дейінгі және орта білім беру ұйымдары білім беру және тәрбие қызметінде пайдаланатын қатаң есептілік құжаттарының нысанын әзірлеу;</w:t>
      </w:r>
    </w:p>
    <w:p>
      <w:pPr>
        <w:spacing w:after="0"/>
        <w:ind w:left="0"/>
        <w:jc w:val="both"/>
      </w:pPr>
      <w:r>
        <w:rPr>
          <w:rFonts w:ascii="Times New Roman"/>
          <w:b w:val="false"/>
          <w:i w:val="false"/>
          <w:color w:val="000000"/>
          <w:sz w:val="28"/>
        </w:rPr>
        <w:t>
      22) білімі туралы құжаттарды ресімдеуге қойылатын талаптарды айқындайды; білім алуды аяқтамаған адамдарға берілетін анықтама нысанын бекітеді;</w:t>
      </w:r>
    </w:p>
    <w:p>
      <w:pPr>
        <w:spacing w:after="0"/>
        <w:ind w:left="0"/>
        <w:jc w:val="both"/>
      </w:pPr>
      <w:r>
        <w:rPr>
          <w:rFonts w:ascii="Times New Roman"/>
          <w:b w:val="false"/>
          <w:i w:val="false"/>
          <w:color w:val="000000"/>
          <w:sz w:val="28"/>
        </w:rPr>
        <w:t>
      23) оқулықтарды, оқу-әдістемелік кешендер мен оқу-әдістемелік құралдарды дайындау, сараптау, байқаудан өткізу және мониторинг жүргізу, басып шығару жөніндегі жұмысты ұйымдастыру қағидаларын әзірлеу және осы жұмысты ұйымдастыру;</w:t>
      </w:r>
    </w:p>
    <w:p>
      <w:pPr>
        <w:spacing w:after="0"/>
        <w:ind w:left="0"/>
        <w:jc w:val="both"/>
      </w:pPr>
      <w:r>
        <w:rPr>
          <w:rFonts w:ascii="Times New Roman"/>
          <w:b w:val="false"/>
          <w:i w:val="false"/>
          <w:color w:val="000000"/>
          <w:sz w:val="28"/>
        </w:rPr>
        <w:t>
      24) мектепке дейінгі, бастауыш, негізгі орта және жалпы орта білім берудің жалпы білім беретін оқу бағдарламаларын іске асыратын білім беру ұйымдарының оқулықтарға және оқу-әдістемелік кешендерге қажеттілігін болжау әдістемесін әзірлеу;</w:t>
      </w:r>
    </w:p>
    <w:p>
      <w:pPr>
        <w:spacing w:after="0"/>
        <w:ind w:left="0"/>
        <w:jc w:val="both"/>
      </w:pPr>
      <w:r>
        <w:rPr>
          <w:rFonts w:ascii="Times New Roman"/>
          <w:b w:val="false"/>
          <w:i w:val="false"/>
          <w:color w:val="000000"/>
          <w:sz w:val="28"/>
        </w:rPr>
        <w:t>
      25) білім беру ұйымдарында пайдалануға рұқсат етілген оқулықтардың, оқу-әдістемелік кешендердің, оқу құралдарының және басқа да қосымша әдебиеттердің, оның ішінде электрондық жеткізгіштердегі тізбесін айқындау;</w:t>
      </w:r>
    </w:p>
    <w:p>
      <w:pPr>
        <w:spacing w:after="0"/>
        <w:ind w:left="0"/>
        <w:jc w:val="both"/>
      </w:pPr>
      <w:r>
        <w:rPr>
          <w:rFonts w:ascii="Times New Roman"/>
          <w:b w:val="false"/>
          <w:i w:val="false"/>
          <w:color w:val="000000"/>
          <w:sz w:val="28"/>
        </w:rPr>
        <w:t>
      26) бастауыш білімнің жалпы білім беретін оқу бағдарламаларын іске асыратын білім беру ұйымдары үшін әрбір пән бойынша бірыңғай базалық оқулықты айқындау;</w:t>
      </w:r>
    </w:p>
    <w:p>
      <w:pPr>
        <w:spacing w:after="0"/>
        <w:ind w:left="0"/>
        <w:jc w:val="both"/>
      </w:pPr>
      <w:r>
        <w:rPr>
          <w:rFonts w:ascii="Times New Roman"/>
          <w:b w:val="false"/>
          <w:i w:val="false"/>
          <w:color w:val="000000"/>
          <w:sz w:val="28"/>
        </w:rPr>
        <w:t>
      27)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ету;</w:t>
      </w:r>
    </w:p>
    <w:p>
      <w:pPr>
        <w:spacing w:after="0"/>
        <w:ind w:left="0"/>
        <w:jc w:val="both"/>
      </w:pPr>
      <w:r>
        <w:rPr>
          <w:rFonts w:ascii="Times New Roman"/>
          <w:b w:val="false"/>
          <w:i w:val="false"/>
          <w:color w:val="000000"/>
          <w:sz w:val="28"/>
        </w:rPr>
        <w:t>
      28) мемлекеттік мектепке дейінгі және орта білім беру ұйымдарының білім алушылары мен тәрбиеленушілерін оқулықтармен және оқу-әдістемелік кешендермен қамтамасыз ету қағидаларын әзірлеу;</w:t>
      </w:r>
    </w:p>
    <w:p>
      <w:pPr>
        <w:spacing w:after="0"/>
        <w:ind w:left="0"/>
        <w:jc w:val="both"/>
      </w:pPr>
      <w:r>
        <w:rPr>
          <w:rFonts w:ascii="Times New Roman"/>
          <w:b w:val="false"/>
          <w:i w:val="false"/>
          <w:color w:val="000000"/>
          <w:sz w:val="28"/>
        </w:rPr>
        <w:t>
      29) мемлекеттік білім беру ұйымдарының кітапханалар қорын қалыптастыру, пайдалану және сақтау жөніндегі қағидаларды әзірлеу;</w:t>
      </w:r>
    </w:p>
    <w:p>
      <w:pPr>
        <w:spacing w:after="0"/>
        <w:ind w:left="0"/>
        <w:jc w:val="both"/>
      </w:pPr>
      <w:r>
        <w:rPr>
          <w:rFonts w:ascii="Times New Roman"/>
          <w:b w:val="false"/>
          <w:i w:val="false"/>
          <w:color w:val="000000"/>
          <w:sz w:val="28"/>
        </w:rPr>
        <w:t>
      30) орта білім беру ұйымдарында сабақтарды тоқтату жөніндегі жұмысты үйлестіру;</w:t>
      </w:r>
    </w:p>
    <w:p>
      <w:pPr>
        <w:spacing w:after="0"/>
        <w:ind w:left="0"/>
        <w:jc w:val="both"/>
      </w:pPr>
      <w:r>
        <w:rPr>
          <w:rFonts w:ascii="Times New Roman"/>
          <w:b w:val="false"/>
          <w:i w:val="false"/>
          <w:color w:val="000000"/>
          <w:sz w:val="28"/>
        </w:rPr>
        <w:t>
      31) білім беру ұйымдары, оның ішінде шағын жинақталған мектептер түрлерінің номенклатурасын айқындау;</w:t>
      </w:r>
    </w:p>
    <w:p>
      <w:pPr>
        <w:spacing w:after="0"/>
        <w:ind w:left="0"/>
        <w:jc w:val="both"/>
      </w:pPr>
      <w:r>
        <w:rPr>
          <w:rFonts w:ascii="Times New Roman"/>
          <w:b w:val="false"/>
          <w:i w:val="false"/>
          <w:color w:val="000000"/>
          <w:sz w:val="28"/>
        </w:rPr>
        <w:t>
      32) мектепке дейінгі, орта, арнайы және қосымша білім беру ұйымдары түрлері қызметінің үлгілік қағидаларын әзірлеу;</w:t>
      </w:r>
    </w:p>
    <w:p>
      <w:pPr>
        <w:spacing w:after="0"/>
        <w:ind w:left="0"/>
        <w:jc w:val="both"/>
      </w:pPr>
      <w:r>
        <w:rPr>
          <w:rFonts w:ascii="Times New Roman"/>
          <w:b w:val="false"/>
          <w:i w:val="false"/>
          <w:color w:val="000000"/>
          <w:sz w:val="28"/>
        </w:rPr>
        <w:t>
      33) мектепке дейінгі, орта, білім беру ұйымдарын, сондай-ақ арнайы білім беру ұйымдарын жабдықтармен және жиһазбен жарақтандыру нормаларын әзірлеуді ұйымдастыру;</w:t>
      </w:r>
    </w:p>
    <w:p>
      <w:pPr>
        <w:spacing w:after="0"/>
        <w:ind w:left="0"/>
        <w:jc w:val="both"/>
      </w:pPr>
      <w:r>
        <w:rPr>
          <w:rFonts w:ascii="Times New Roman"/>
          <w:b w:val="false"/>
          <w:i w:val="false"/>
          <w:color w:val="000000"/>
          <w:sz w:val="28"/>
        </w:rPr>
        <w:t>
      34) жалпы білім беретін пәндер бойынша халықаралық олимпиадалар мен ғылыми жобалар конкурстарына (ғылыми жарыстарға) қатысушылардың құрамын қалыптастыру қағидаларын әзірлеу;</w:t>
      </w:r>
    </w:p>
    <w:p>
      <w:pPr>
        <w:spacing w:after="0"/>
        <w:ind w:left="0"/>
        <w:jc w:val="both"/>
      </w:pPr>
      <w:r>
        <w:rPr>
          <w:rFonts w:ascii="Times New Roman"/>
          <w:b w:val="false"/>
          <w:i w:val="false"/>
          <w:color w:val="000000"/>
          <w:sz w:val="28"/>
        </w:rPr>
        <w:t>
      35) жаратылыстану-математикалық цикл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конкурстарын ұйымдастыру және өткізу қағидаларын әзірлеу;</w:t>
      </w:r>
    </w:p>
    <w:p>
      <w:pPr>
        <w:spacing w:after="0"/>
        <w:ind w:left="0"/>
        <w:jc w:val="both"/>
      </w:pPr>
      <w:r>
        <w:rPr>
          <w:rFonts w:ascii="Times New Roman"/>
          <w:b w:val="false"/>
          <w:i w:val="false"/>
          <w:color w:val="000000"/>
          <w:sz w:val="28"/>
        </w:rPr>
        <w:t>
      36)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және спорттық жарыстардың тізбесін қалыптастыру;</w:t>
      </w:r>
    </w:p>
    <w:p>
      <w:pPr>
        <w:spacing w:after="0"/>
        <w:ind w:left="0"/>
        <w:jc w:val="both"/>
      </w:pPr>
      <w:r>
        <w:rPr>
          <w:rFonts w:ascii="Times New Roman"/>
          <w:b w:val="false"/>
          <w:i w:val="false"/>
          <w:color w:val="000000"/>
          <w:sz w:val="28"/>
        </w:rPr>
        <w:t>
      37) жалпы білім беретін пәндер бойынша халықаралық олимпиадалар мен ғылыми жарыстарға қатысу үшін Қазақстан Республикасының құрама командаларын қалыптастыру тәртібін айқындайды;;</w:t>
      </w:r>
    </w:p>
    <w:p>
      <w:pPr>
        <w:spacing w:after="0"/>
        <w:ind w:left="0"/>
        <w:jc w:val="both"/>
      </w:pPr>
      <w:r>
        <w:rPr>
          <w:rFonts w:ascii="Times New Roman"/>
          <w:b w:val="false"/>
          <w:i w:val="false"/>
          <w:color w:val="000000"/>
          <w:sz w:val="28"/>
        </w:rPr>
        <w:t>
      38) Қазақстан Республикасының балалар мен жасөспірімдер қозғалысын дамыту мәселелерін үйлестіру;</w:t>
      </w:r>
    </w:p>
    <w:p>
      <w:pPr>
        <w:spacing w:after="0"/>
        <w:ind w:left="0"/>
        <w:jc w:val="both"/>
      </w:pPr>
      <w:r>
        <w:rPr>
          <w:rFonts w:ascii="Times New Roman"/>
          <w:b w:val="false"/>
          <w:i w:val="false"/>
          <w:color w:val="000000"/>
          <w:sz w:val="28"/>
        </w:rPr>
        <w:t>
      39) мектепке дейінгі, бастауыш, негізгі орта, жалпы орта, арнайы, инклюзивті және қосымша білім берудің жалпы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әзірлеу;</w:t>
      </w:r>
    </w:p>
    <w:p>
      <w:pPr>
        <w:spacing w:after="0"/>
        <w:ind w:left="0"/>
        <w:jc w:val="both"/>
      </w:pPr>
      <w:r>
        <w:rPr>
          <w:rFonts w:ascii="Times New Roman"/>
          <w:b w:val="false"/>
          <w:i w:val="false"/>
          <w:color w:val="000000"/>
          <w:sz w:val="28"/>
        </w:rPr>
        <w:t>
      40) педагогикалық әдеп қағидаларын әзірлеу;</w:t>
      </w:r>
    </w:p>
    <w:p>
      <w:pPr>
        <w:spacing w:after="0"/>
        <w:ind w:left="0"/>
        <w:jc w:val="both"/>
      </w:pPr>
      <w:r>
        <w:rPr>
          <w:rFonts w:ascii="Times New Roman"/>
          <w:b w:val="false"/>
          <w:i w:val="false"/>
          <w:color w:val="000000"/>
          <w:sz w:val="28"/>
        </w:rPr>
        <w:t>
      41) педагогтердің біліктілігін арттыруды ұйымдастыру;</w:t>
      </w:r>
    </w:p>
    <w:p>
      <w:pPr>
        <w:spacing w:after="0"/>
        <w:ind w:left="0"/>
        <w:jc w:val="both"/>
      </w:pPr>
      <w:r>
        <w:rPr>
          <w:rFonts w:ascii="Times New Roman"/>
          <w:b w:val="false"/>
          <w:i w:val="false"/>
          <w:color w:val="000000"/>
          <w:sz w:val="28"/>
        </w:rPr>
        <w:t>
      42) біліктілікті арттырудың ваучерлік-модульдік жүйесінің әдістемесін әзірлеу</w:t>
      </w:r>
    </w:p>
    <w:p>
      <w:pPr>
        <w:spacing w:after="0"/>
        <w:ind w:left="0"/>
        <w:jc w:val="both"/>
      </w:pPr>
      <w:r>
        <w:rPr>
          <w:rFonts w:ascii="Times New Roman"/>
          <w:b w:val="false"/>
          <w:i w:val="false"/>
          <w:color w:val="000000"/>
          <w:sz w:val="28"/>
        </w:rPr>
        <w:t>
      43) "Үздік педагог" атағын беру қағидаларын әзірлеу";</w:t>
      </w:r>
    </w:p>
    <w:p>
      <w:pPr>
        <w:spacing w:after="0"/>
        <w:ind w:left="0"/>
        <w:jc w:val="both"/>
      </w:pPr>
      <w:r>
        <w:rPr>
          <w:rFonts w:ascii="Times New Roman"/>
          <w:b w:val="false"/>
          <w:i w:val="false"/>
          <w:color w:val="000000"/>
          <w:sz w:val="28"/>
        </w:rPr>
        <w:t>
      44) педагогтер лауазымдарының үлгілік біліктілік сипаттамаларын әзірлеу;</w:t>
      </w:r>
    </w:p>
    <w:p>
      <w:pPr>
        <w:spacing w:after="0"/>
        <w:ind w:left="0"/>
        <w:jc w:val="both"/>
      </w:pPr>
      <w:r>
        <w:rPr>
          <w:rFonts w:ascii="Times New Roman"/>
          <w:b w:val="false"/>
          <w:i w:val="false"/>
          <w:color w:val="000000"/>
          <w:sz w:val="28"/>
        </w:rPr>
        <w:t>
      45) Мемлекеттік мектепке дейінгі және орта білім беру ұйымдарының басшыларын конкурстық тағайындау қағидаларын әзірлеу;</w:t>
      </w:r>
    </w:p>
    <w:p>
      <w:pPr>
        <w:spacing w:after="0"/>
        <w:ind w:left="0"/>
        <w:jc w:val="both"/>
      </w:pPr>
      <w:r>
        <w:rPr>
          <w:rFonts w:ascii="Times New Roman"/>
          <w:b w:val="false"/>
          <w:i w:val="false"/>
          <w:color w:val="000000"/>
          <w:sz w:val="28"/>
        </w:rPr>
        <w:t>
      46) орта білім берудің республикалық оқу-әдістемелік кеңесінің қызметін ұйымдастыру;</w:t>
      </w:r>
    </w:p>
    <w:p>
      <w:pPr>
        <w:spacing w:after="0"/>
        <w:ind w:left="0"/>
        <w:jc w:val="both"/>
      </w:pPr>
      <w:r>
        <w:rPr>
          <w:rFonts w:ascii="Times New Roman"/>
          <w:b w:val="false"/>
          <w:i w:val="false"/>
          <w:color w:val="000000"/>
          <w:sz w:val="28"/>
        </w:rPr>
        <w:t>
      47) білім беру ұйымдарында оқу-әдістемелік және ғылыми-әдістемелік жұмыс қағидаларын әзірлеу;</w:t>
      </w:r>
    </w:p>
    <w:p>
      <w:pPr>
        <w:spacing w:after="0"/>
        <w:ind w:left="0"/>
        <w:jc w:val="both"/>
      </w:pPr>
      <w:r>
        <w:rPr>
          <w:rFonts w:ascii="Times New Roman"/>
          <w:b w:val="false"/>
          <w:i w:val="false"/>
          <w:color w:val="000000"/>
          <w:sz w:val="28"/>
        </w:rPr>
        <w:t>
      48) біліктілікті қашықтықтан арттыруды қамтамасыз ету қағидаларын әзірлеуді ұйымдастыру;</w:t>
      </w:r>
    </w:p>
    <w:p>
      <w:pPr>
        <w:spacing w:after="0"/>
        <w:ind w:left="0"/>
        <w:jc w:val="both"/>
      </w:pPr>
      <w:r>
        <w:rPr>
          <w:rFonts w:ascii="Times New Roman"/>
          <w:b w:val="false"/>
          <w:i w:val="false"/>
          <w:color w:val="000000"/>
          <w:sz w:val="28"/>
        </w:rPr>
        <w:t>
      49) педагогтердің біліктілігін арттыру курстарын ұйымдастыру және өткізу қағидаларын әзірлеу;</w:t>
      </w:r>
    </w:p>
    <w:p>
      <w:pPr>
        <w:spacing w:after="0"/>
        <w:ind w:left="0"/>
        <w:jc w:val="both"/>
      </w:pPr>
      <w:r>
        <w:rPr>
          <w:rFonts w:ascii="Times New Roman"/>
          <w:b w:val="false"/>
          <w:i w:val="false"/>
          <w:color w:val="000000"/>
          <w:sz w:val="28"/>
        </w:rPr>
        <w:t>
      50) педагогтердің біліктілік деңгейін растау қағидаларын әзірлеу;</w:t>
      </w:r>
    </w:p>
    <w:p>
      <w:pPr>
        <w:spacing w:after="0"/>
        <w:ind w:left="0"/>
        <w:jc w:val="both"/>
      </w:pPr>
      <w:r>
        <w:rPr>
          <w:rFonts w:ascii="Times New Roman"/>
          <w:b w:val="false"/>
          <w:i w:val="false"/>
          <w:color w:val="000000"/>
          <w:sz w:val="28"/>
        </w:rPr>
        <w:t>
      51) мектепке дейінгі және орта білім беру ұйымдарына әдіснамалық қолдау көрсету;</w:t>
      </w:r>
    </w:p>
    <w:p>
      <w:pPr>
        <w:spacing w:after="0"/>
        <w:ind w:left="0"/>
        <w:jc w:val="both"/>
      </w:pPr>
      <w:r>
        <w:rPr>
          <w:rFonts w:ascii="Times New Roman"/>
          <w:b w:val="false"/>
          <w:i w:val="false"/>
          <w:color w:val="000000"/>
          <w:sz w:val="28"/>
        </w:rPr>
        <w:t xml:space="preserve">
      52) мектепке дейінгі, орта, арнайы және қосымша білім беру саласында көрсетілетін мемлекеттік қызметтер сапасының мониторингі; </w:t>
      </w:r>
    </w:p>
    <w:p>
      <w:pPr>
        <w:spacing w:after="0"/>
        <w:ind w:left="0"/>
        <w:jc w:val="both"/>
      </w:pPr>
      <w:r>
        <w:rPr>
          <w:rFonts w:ascii="Times New Roman"/>
          <w:b w:val="false"/>
          <w:i w:val="false"/>
          <w:color w:val="000000"/>
          <w:sz w:val="28"/>
        </w:rPr>
        <w:t>
      53) Комитеттің құзыретіне кіретін мемлекеттік қызметтер көрсету бойынша тиісті нормативтік құқықтық актілерді әзірлеу және жетілдіру;</w:t>
      </w:r>
    </w:p>
    <w:p>
      <w:pPr>
        <w:spacing w:after="0"/>
        <w:ind w:left="0"/>
        <w:jc w:val="both"/>
      </w:pPr>
      <w:r>
        <w:rPr>
          <w:rFonts w:ascii="Times New Roman"/>
          <w:b w:val="false"/>
          <w:i w:val="false"/>
          <w:color w:val="000000"/>
          <w:sz w:val="28"/>
        </w:rPr>
        <w:t>
      54) сыбайлас жемқорлыққа қарсы іс-қимыл бойынша шаралар қабылдауды ұйымдастыру және қамтамасыз ету;</w:t>
      </w:r>
    </w:p>
    <w:p>
      <w:pPr>
        <w:spacing w:after="0"/>
        <w:ind w:left="0"/>
        <w:jc w:val="both"/>
      </w:pPr>
      <w:r>
        <w:rPr>
          <w:rFonts w:ascii="Times New Roman"/>
          <w:b w:val="false"/>
          <w:i w:val="false"/>
          <w:color w:val="000000"/>
          <w:sz w:val="28"/>
        </w:rPr>
        <w:t>
      55) гранттардың мөлшерін және оларды беру тәртібін белгілей отырып, "Орта білім беретін үздік ұйым" гранттарын беруге арналған конкурсты өткізу қағидаларын әзірлеу;</w:t>
      </w:r>
    </w:p>
    <w:p>
      <w:pPr>
        <w:spacing w:after="0"/>
        <w:ind w:left="0"/>
        <w:jc w:val="both"/>
      </w:pPr>
      <w:r>
        <w:rPr>
          <w:rFonts w:ascii="Times New Roman"/>
          <w:b w:val="false"/>
          <w:i w:val="false"/>
          <w:color w:val="000000"/>
          <w:sz w:val="28"/>
        </w:rPr>
        <w:t>
      56)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әзірлеу;</w:t>
      </w:r>
    </w:p>
    <w:p>
      <w:pPr>
        <w:spacing w:after="0"/>
        <w:ind w:left="0"/>
        <w:jc w:val="both"/>
      </w:pPr>
      <w:r>
        <w:rPr>
          <w:rFonts w:ascii="Times New Roman"/>
          <w:b w:val="false"/>
          <w:i w:val="false"/>
          <w:color w:val="000000"/>
          <w:sz w:val="28"/>
        </w:rPr>
        <w:t>
      57) орта білім беру ұйымдарында сынып жетекшілігі туралы ережені әзірлеу;</w:t>
      </w:r>
    </w:p>
    <w:p>
      <w:pPr>
        <w:spacing w:after="0"/>
        <w:ind w:left="0"/>
        <w:jc w:val="both"/>
      </w:pPr>
      <w:r>
        <w:rPr>
          <w:rFonts w:ascii="Times New Roman"/>
          <w:b w:val="false"/>
          <w:i w:val="false"/>
          <w:color w:val="000000"/>
          <w:sz w:val="28"/>
        </w:rPr>
        <w:t>
      58) мектепке дейінгі және орта білім беру ұйымдарының Қамқоршылық Кеңесін және алқалық басқарудың өзге де нысандарын сайлау тәртібін қоса алғанда, жұмысты ұйымдастырудың үлгілік қағидаларын әзірлеу;</w:t>
      </w:r>
    </w:p>
    <w:p>
      <w:pPr>
        <w:spacing w:after="0"/>
        <w:ind w:left="0"/>
        <w:jc w:val="both"/>
      </w:pPr>
      <w:r>
        <w:rPr>
          <w:rFonts w:ascii="Times New Roman"/>
          <w:b w:val="false"/>
          <w:i w:val="false"/>
          <w:color w:val="000000"/>
          <w:sz w:val="28"/>
        </w:rPr>
        <w:t>
      59) орта білім беру ұйымдары үшін міндетті мектеп формасына қойылатын талаптарды әзірлеу;</w:t>
      </w:r>
    </w:p>
    <w:p>
      <w:pPr>
        <w:spacing w:after="0"/>
        <w:ind w:left="0"/>
        <w:jc w:val="both"/>
      </w:pPr>
      <w:r>
        <w:rPr>
          <w:rFonts w:ascii="Times New Roman"/>
          <w:b w:val="false"/>
          <w:i w:val="false"/>
          <w:color w:val="000000"/>
          <w:sz w:val="28"/>
        </w:rPr>
        <w:t>
      60)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аудандарда, қалаларда немесе облыстық және Республикалық маңызы бар қалалардағы аудандарда, Астанада орналасқан, олардың есеп беретін және бақылауындағы білім бөлімдері) арасында функцияларды бөлуді әзірлеу;</w:t>
      </w:r>
    </w:p>
    <w:p>
      <w:pPr>
        <w:spacing w:after="0"/>
        <w:ind w:left="0"/>
        <w:jc w:val="both"/>
      </w:pPr>
      <w:r>
        <w:rPr>
          <w:rFonts w:ascii="Times New Roman"/>
          <w:b w:val="false"/>
          <w:i w:val="false"/>
          <w:color w:val="000000"/>
          <w:sz w:val="28"/>
        </w:rPr>
        <w:t>
      61) Республикалық маңызы бар мектептен тыс іс-шаралар өткізуді ұйымдастыру;</w:t>
      </w:r>
    </w:p>
    <w:p>
      <w:pPr>
        <w:spacing w:after="0"/>
        <w:ind w:left="0"/>
        <w:jc w:val="both"/>
      </w:pPr>
      <w:r>
        <w:rPr>
          <w:rFonts w:ascii="Times New Roman"/>
          <w:b w:val="false"/>
          <w:i w:val="false"/>
          <w:color w:val="000000"/>
          <w:sz w:val="28"/>
        </w:rPr>
        <w:t>
      62) мектепке дейінгі және орта білім беру жүйесінің жай-күйі туралы қоғам мен мемлекетті объективті ақпаратпен және білім беруді дамытудың жай-күйі туралы жыл сайынғы Ұлттық баяндаманы дайындау және жариялау жолымен қамтамасыз етуге қатысу;</w:t>
      </w:r>
    </w:p>
    <w:p>
      <w:pPr>
        <w:spacing w:after="0"/>
        <w:ind w:left="0"/>
        <w:jc w:val="both"/>
      </w:pPr>
      <w:r>
        <w:rPr>
          <w:rFonts w:ascii="Times New Roman"/>
          <w:b w:val="false"/>
          <w:i w:val="false"/>
          <w:color w:val="000000"/>
          <w:sz w:val="28"/>
        </w:rPr>
        <w:t>
      63) мектепке дейінгі және орта білім беру мәселелері бойынша хаттар мен өтініштерді қарау;</w:t>
      </w:r>
    </w:p>
    <w:p>
      <w:pPr>
        <w:spacing w:after="0"/>
        <w:ind w:left="0"/>
        <w:jc w:val="both"/>
      </w:pPr>
      <w:r>
        <w:rPr>
          <w:rFonts w:ascii="Times New Roman"/>
          <w:b w:val="false"/>
          <w:i w:val="false"/>
          <w:color w:val="000000"/>
          <w:sz w:val="28"/>
        </w:rPr>
        <w:t>
      64) кемтар балаларды оқытуды жүзеге асыратын білім беру ұйымдарының материалдық - техникалық және оқу-әдістемелік жарақтандырылуы мен қамтамасыз етілуіне қойылатын міндетті ең төменгі талаптарды белгілеу болып табылады;</w:t>
      </w:r>
    </w:p>
    <w:p>
      <w:pPr>
        <w:spacing w:after="0"/>
        <w:ind w:left="0"/>
        <w:jc w:val="both"/>
      </w:pPr>
      <w:r>
        <w:rPr>
          <w:rFonts w:ascii="Times New Roman"/>
          <w:b w:val="false"/>
          <w:i w:val="false"/>
          <w:color w:val="000000"/>
          <w:sz w:val="28"/>
        </w:rPr>
        <w:t>
      65) барлық білім беру ұйымдары үшін арнаулы білім беру шарттарының бірыңғай қағидаттары мен нормативтерін айқындау;</w:t>
      </w:r>
    </w:p>
    <w:p>
      <w:pPr>
        <w:spacing w:after="0"/>
        <w:ind w:left="0"/>
        <w:jc w:val="both"/>
      </w:pPr>
      <w:r>
        <w:rPr>
          <w:rFonts w:ascii="Times New Roman"/>
          <w:b w:val="false"/>
          <w:i w:val="false"/>
          <w:color w:val="000000"/>
          <w:sz w:val="28"/>
        </w:rPr>
        <w:t>
      66) мектепке дейінгі, орта, инклюзивті, арнайы және қосымша білім беру саласында халықаралық ынтымақтастықты жүзеге асыру;</w:t>
      </w:r>
    </w:p>
    <w:p>
      <w:pPr>
        <w:spacing w:after="0"/>
        <w:ind w:left="0"/>
        <w:jc w:val="both"/>
      </w:pPr>
      <w:r>
        <w:rPr>
          <w:rFonts w:ascii="Times New Roman"/>
          <w:b w:val="false"/>
          <w:i w:val="false"/>
          <w:color w:val="000000"/>
          <w:sz w:val="28"/>
        </w:rPr>
        <w:t>
      67) қызметкерлердің құпиялылық режимінің және ақпараттық қауіпсіздіктің талаптарын сақтауын, сондай-ақ таратылуы шектелген мәліметтері бар құжаттармен жұмысты қамтамасыз ету болып табылады.</w:t>
      </w:r>
    </w:p>
    <w:bookmarkStart w:name="z130" w:id="21"/>
    <w:p>
      <w:pPr>
        <w:spacing w:after="0"/>
        <w:ind w:left="0"/>
        <w:jc w:val="both"/>
      </w:pPr>
      <w:r>
        <w:rPr>
          <w:rFonts w:ascii="Times New Roman"/>
          <w:b w:val="false"/>
          <w:i w:val="false"/>
          <w:color w:val="000000"/>
          <w:sz w:val="28"/>
        </w:rPr>
        <w:t>
      14. Құқықтары мен міндеттері:</w:t>
      </w:r>
    </w:p>
    <w:bookmarkEnd w:id="21"/>
    <w:p>
      <w:pPr>
        <w:spacing w:after="0"/>
        <w:ind w:left="0"/>
        <w:jc w:val="both"/>
      </w:pPr>
      <w:r>
        <w:rPr>
          <w:rFonts w:ascii="Times New Roman"/>
          <w:b w:val="false"/>
          <w:i w:val="false"/>
          <w:color w:val="000000"/>
          <w:sz w:val="28"/>
        </w:rPr>
        <w:t>
      Комитеттің негізгі міндеттерін іске асыру және өз функцияларын жүзеге асыру мақсатында өз құзыреті шегінде:</w:t>
      </w:r>
    </w:p>
    <w:p>
      <w:pPr>
        <w:spacing w:after="0"/>
        <w:ind w:left="0"/>
        <w:jc w:val="both"/>
      </w:pPr>
      <w:r>
        <w:rPr>
          <w:rFonts w:ascii="Times New Roman"/>
          <w:b w:val="false"/>
          <w:i w:val="false"/>
          <w:color w:val="000000"/>
          <w:sz w:val="28"/>
        </w:rPr>
        <w:t>
      1) өз құзыреті шеңберінде мектепке дейінгі тәрбие мен оқытуды, орта, арнайы және инклюзивті, қосымша білім беруді жүзеге асыратын ұйымдардың қызметін зерделеуге міндетті;</w:t>
      </w:r>
    </w:p>
    <w:p>
      <w:pPr>
        <w:spacing w:after="0"/>
        <w:ind w:left="0"/>
        <w:jc w:val="both"/>
      </w:pPr>
      <w:r>
        <w:rPr>
          <w:rFonts w:ascii="Times New Roman"/>
          <w:b w:val="false"/>
          <w:i w:val="false"/>
          <w:color w:val="000000"/>
          <w:sz w:val="28"/>
        </w:rPr>
        <w:t>
      2) Министрліктің құрылымдық бөлімшелерінен және ведомстволық бағынысты ұйымдардан қажетті ақпаратты, құжаттар мен мәліметтерді сұрату;</w:t>
      </w:r>
    </w:p>
    <w:p>
      <w:pPr>
        <w:spacing w:after="0"/>
        <w:ind w:left="0"/>
        <w:jc w:val="both"/>
      </w:pPr>
      <w:r>
        <w:rPr>
          <w:rFonts w:ascii="Times New Roman"/>
          <w:b w:val="false"/>
          <w:i w:val="false"/>
          <w:color w:val="000000"/>
          <w:sz w:val="28"/>
        </w:rPr>
        <w:t>
      3) республикалық бюджеттен қаржыландырылатын ведомстволық бағыныстағы мемлекеттік кәсіпорындар мен ұйымдардың бірінші басшыларын, сондай-ақ облыстық, республикалық маңызы бар қалалардың білім басқармаларының бірінші басшыларының келісімі бойынша қызметке тағайындау және қызметтен босату жөнінде ұсыныстар енгізуге;</w:t>
      </w:r>
    </w:p>
    <w:p>
      <w:pPr>
        <w:spacing w:after="0"/>
        <w:ind w:left="0"/>
        <w:jc w:val="both"/>
      </w:pPr>
      <w:r>
        <w:rPr>
          <w:rFonts w:ascii="Times New Roman"/>
          <w:b w:val="false"/>
          <w:i w:val="false"/>
          <w:color w:val="000000"/>
          <w:sz w:val="28"/>
        </w:rPr>
        <w:t>
      4) Комитеттің құзыретіне жатқызылған мәселелер бойынша үкіметтік емес ұйымдармен, қоғамдық және халықаралық ұйымдармен өзара іс-қимылды жүзеге асыруға қатысу;</w:t>
      </w:r>
    </w:p>
    <w:p>
      <w:pPr>
        <w:spacing w:after="0"/>
        <w:ind w:left="0"/>
        <w:jc w:val="both"/>
      </w:pPr>
      <w:r>
        <w:rPr>
          <w:rFonts w:ascii="Times New Roman"/>
          <w:b w:val="false"/>
          <w:i w:val="false"/>
          <w:color w:val="000000"/>
          <w:sz w:val="28"/>
        </w:rPr>
        <w:t>
      5) мектепке дейінгі тәрбие мен оқыту, орта білім беру, қосымша білім беру, арнайы және инклюзивті білім беру саласындағы жекелеген міндеттерді шешу және проблемаларды зерделеу үшін комиссиялар, жұмыс және зерттеу топтарын құру жөнінде ұсыныстар енгізуге;</w:t>
      </w:r>
    </w:p>
    <w:p>
      <w:pPr>
        <w:spacing w:after="0"/>
        <w:ind w:left="0"/>
        <w:jc w:val="both"/>
      </w:pPr>
      <w:r>
        <w:rPr>
          <w:rFonts w:ascii="Times New Roman"/>
          <w:b w:val="false"/>
          <w:i w:val="false"/>
          <w:color w:val="000000"/>
          <w:sz w:val="28"/>
        </w:rPr>
        <w:t>
      6) Министрліктің жұмыс жоспарының, Министрлік басшылығы тапсырмаларының белгіленген мерзімде уақтылы және сапалы орындалуын қамтамасыз ету;</w:t>
      </w:r>
    </w:p>
    <w:p>
      <w:pPr>
        <w:spacing w:after="0"/>
        <w:ind w:left="0"/>
        <w:jc w:val="both"/>
      </w:pPr>
      <w:r>
        <w:rPr>
          <w:rFonts w:ascii="Times New Roman"/>
          <w:b w:val="false"/>
          <w:i w:val="false"/>
          <w:color w:val="000000"/>
          <w:sz w:val="28"/>
        </w:rPr>
        <w:t>
      7) Өз құзыреті шегінде мемлекеттік және халықаралық бағдарламалардың, мектепке дейінгі тәрбие мен оқыту, орта, арнайы және инклюзивті, қосымша білім беру саласындағы стратегиялық жоспарлардың іске асырылуын қамтамасыз ету;</w:t>
      </w:r>
    </w:p>
    <w:p>
      <w:pPr>
        <w:spacing w:after="0"/>
        <w:ind w:left="0"/>
        <w:jc w:val="both"/>
      </w:pPr>
      <w:r>
        <w:rPr>
          <w:rFonts w:ascii="Times New Roman"/>
          <w:b w:val="false"/>
          <w:i w:val="false"/>
          <w:color w:val="000000"/>
          <w:sz w:val="28"/>
        </w:rPr>
        <w:t>
      8) Комитеттің жұмыс жоспарларын (іс-шараларын) және Министрлік төрағасының, басшылығының тапсырмаларын белгіленген мерзімде сапалы орындауды қамтамасыз ету;</w:t>
      </w:r>
    </w:p>
    <w:p>
      <w:pPr>
        <w:spacing w:after="0"/>
        <w:ind w:left="0"/>
        <w:jc w:val="both"/>
      </w:pPr>
      <w:r>
        <w:rPr>
          <w:rFonts w:ascii="Times New Roman"/>
          <w:b w:val="false"/>
          <w:i w:val="false"/>
          <w:color w:val="000000"/>
          <w:sz w:val="28"/>
        </w:rPr>
        <w:t>
      9) Қазақстан Республикасының Президенті мен Үкіметінің актілерін, оның ішінде білім беру саласындағы бағдарламалық және стратегиялық құжаттарды әзірлеуге қатысу;</w:t>
      </w:r>
    </w:p>
    <w:p>
      <w:pPr>
        <w:spacing w:after="0"/>
        <w:ind w:left="0"/>
        <w:jc w:val="both"/>
      </w:pPr>
      <w:r>
        <w:rPr>
          <w:rFonts w:ascii="Times New Roman"/>
          <w:b w:val="false"/>
          <w:i w:val="false"/>
          <w:color w:val="000000"/>
          <w:sz w:val="28"/>
        </w:rPr>
        <w:t>
      10) Комитеттің құзыретіне кіретін мемлекеттік қызметтерді тұтынушылардың шағымдары мен өтініштерін қарау;</w:t>
      </w:r>
    </w:p>
    <w:p>
      <w:pPr>
        <w:spacing w:after="0"/>
        <w:ind w:left="0"/>
        <w:jc w:val="both"/>
      </w:pPr>
      <w:r>
        <w:rPr>
          <w:rFonts w:ascii="Times New Roman"/>
          <w:b w:val="false"/>
          <w:i w:val="false"/>
          <w:color w:val="000000"/>
          <w:sz w:val="28"/>
        </w:rPr>
        <w:t>
      11) осы Ережеде айқындалған міндеттер мен функциялардың орындалуын қамтамасыз етуге міндетті.</w:t>
      </w:r>
    </w:p>
    <w:bookmarkStart w:name="z131" w:id="22"/>
    <w:p>
      <w:pPr>
        <w:spacing w:after="0"/>
        <w:ind w:left="0"/>
        <w:jc w:val="left"/>
      </w:pPr>
      <w:r>
        <w:rPr>
          <w:rFonts w:ascii="Times New Roman"/>
          <w:b/>
          <w:i w:val="false"/>
          <w:color w:val="000000"/>
        </w:rPr>
        <w:t xml:space="preserve"> 3. Комитеттің қызметін ұйымдастыру</w:t>
      </w:r>
    </w:p>
    <w:bookmarkEnd w:id="22"/>
    <w:bookmarkStart w:name="z132" w:id="23"/>
    <w:p>
      <w:pPr>
        <w:spacing w:after="0"/>
        <w:ind w:left="0"/>
        <w:jc w:val="both"/>
      </w:pPr>
      <w:r>
        <w:rPr>
          <w:rFonts w:ascii="Times New Roman"/>
          <w:b w:val="false"/>
          <w:i w:val="false"/>
          <w:color w:val="000000"/>
          <w:sz w:val="28"/>
        </w:rPr>
        <w:t>
      15. Комитетке басшылықты Комитетке жүктелген міндеттердің орындалуына және оның өз функцияларын жүзеге асыруына дербес жауапты болатын төраға жүзеге асырады.</w:t>
      </w:r>
    </w:p>
    <w:bookmarkEnd w:id="23"/>
    <w:bookmarkStart w:name="z133" w:id="24"/>
    <w:p>
      <w:pPr>
        <w:spacing w:after="0"/>
        <w:ind w:left="0"/>
        <w:jc w:val="both"/>
      </w:pPr>
      <w:r>
        <w:rPr>
          <w:rFonts w:ascii="Times New Roman"/>
          <w:b w:val="false"/>
          <w:i w:val="false"/>
          <w:color w:val="000000"/>
          <w:sz w:val="28"/>
        </w:rPr>
        <w:t>
      16. Комитетті Қазақстан Республикасының заңнамасына сәйкес қызметке тағайындалатын және қызметтен босатылатын Төраға басқарады.</w:t>
      </w:r>
    </w:p>
    <w:bookmarkEnd w:id="24"/>
    <w:bookmarkStart w:name="z134" w:id="25"/>
    <w:p>
      <w:pPr>
        <w:spacing w:after="0"/>
        <w:ind w:left="0"/>
        <w:jc w:val="both"/>
      </w:pPr>
      <w:r>
        <w:rPr>
          <w:rFonts w:ascii="Times New Roman"/>
          <w:b w:val="false"/>
          <w:i w:val="false"/>
          <w:color w:val="000000"/>
          <w:sz w:val="28"/>
        </w:rPr>
        <w:t>
      17.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25"/>
    <w:bookmarkStart w:name="z135" w:id="26"/>
    <w:p>
      <w:pPr>
        <w:spacing w:after="0"/>
        <w:ind w:left="0"/>
        <w:jc w:val="both"/>
      </w:pPr>
      <w:r>
        <w:rPr>
          <w:rFonts w:ascii="Times New Roman"/>
          <w:b w:val="false"/>
          <w:i w:val="false"/>
          <w:color w:val="000000"/>
          <w:sz w:val="28"/>
        </w:rPr>
        <w:t>
      18. Комитет төрағасы Министрліктің басшылығына Комитеттің құрылымы мен штат кестесі бойынша ұсыныстар береді.</w:t>
      </w:r>
    </w:p>
    <w:bookmarkEnd w:id="26"/>
    <w:bookmarkStart w:name="z136" w:id="27"/>
    <w:p>
      <w:pPr>
        <w:spacing w:after="0"/>
        <w:ind w:left="0"/>
        <w:jc w:val="both"/>
      </w:pPr>
      <w:r>
        <w:rPr>
          <w:rFonts w:ascii="Times New Roman"/>
          <w:b w:val="false"/>
          <w:i w:val="false"/>
          <w:color w:val="000000"/>
          <w:sz w:val="28"/>
        </w:rPr>
        <w:t>
      19. Комитет Төрағасы Комитет қызметіне жалпы басшылықты жүзеге асырады және Комитетке жүктелген міндеттердің орындалуы мен оның өз функцияларын жүзеге асыруы үшін дербес жауапты болады.</w:t>
      </w:r>
    </w:p>
    <w:bookmarkEnd w:id="27"/>
    <w:bookmarkStart w:name="z137" w:id="28"/>
    <w:p>
      <w:pPr>
        <w:spacing w:after="0"/>
        <w:ind w:left="0"/>
        <w:jc w:val="both"/>
      </w:pPr>
      <w:r>
        <w:rPr>
          <w:rFonts w:ascii="Times New Roman"/>
          <w:b w:val="false"/>
          <w:i w:val="false"/>
          <w:color w:val="000000"/>
          <w:sz w:val="28"/>
        </w:rPr>
        <w:t>
      20. Осы мақсатта Комитет төрағасы:</w:t>
      </w:r>
    </w:p>
    <w:bookmarkEnd w:id="28"/>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және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бұйрықтар шығарады;</w:t>
      </w:r>
    </w:p>
    <w:p>
      <w:pPr>
        <w:spacing w:after="0"/>
        <w:ind w:left="0"/>
        <w:jc w:val="both"/>
      </w:pPr>
      <w:r>
        <w:rPr>
          <w:rFonts w:ascii="Times New Roman"/>
          <w:b w:val="false"/>
          <w:i w:val="false"/>
          <w:color w:val="000000"/>
          <w:sz w:val="28"/>
        </w:rPr>
        <w:t>
      3) мемлекеттік органдарда және өзге де ұйымдарда Комитеттің мүдделерін білдіреді және құқықтық мәселелерге жетекшілік етеді;</w:t>
      </w:r>
    </w:p>
    <w:p>
      <w:pPr>
        <w:spacing w:after="0"/>
        <w:ind w:left="0"/>
        <w:jc w:val="both"/>
      </w:pPr>
      <w:r>
        <w:rPr>
          <w:rFonts w:ascii="Times New Roman"/>
          <w:b w:val="false"/>
          <w:i w:val="false"/>
          <w:color w:val="000000"/>
          <w:sz w:val="28"/>
        </w:rPr>
        <w:t>
      4) өзінің құзыретіне жатқызылған мәселелер бойынша шешімдер қабылдайды.</w:t>
      </w:r>
    </w:p>
    <w:bookmarkStart w:name="z138" w:id="29"/>
    <w:p>
      <w:pPr>
        <w:spacing w:after="0"/>
        <w:ind w:left="0"/>
        <w:jc w:val="both"/>
      </w:pPr>
      <w:r>
        <w:rPr>
          <w:rFonts w:ascii="Times New Roman"/>
          <w:b w:val="false"/>
          <w:i w:val="false"/>
          <w:color w:val="000000"/>
          <w:sz w:val="28"/>
        </w:rPr>
        <w:t>
      21. Комитет төрағасы болмаған кезеңде оның өкілеттіктерін орындауды қолданыстағы заңнамаға сәйкес оны алмастыратын адам жүзеге асырады.</w:t>
      </w:r>
    </w:p>
    <w:bookmarkEnd w:id="29"/>
    <w:bookmarkStart w:name="z139" w:id="30"/>
    <w:p>
      <w:pPr>
        <w:spacing w:after="0"/>
        <w:ind w:left="0"/>
        <w:jc w:val="both"/>
      </w:pPr>
      <w:r>
        <w:rPr>
          <w:rFonts w:ascii="Times New Roman"/>
          <w:b w:val="false"/>
          <w:i w:val="false"/>
          <w:color w:val="000000"/>
          <w:sz w:val="28"/>
        </w:rPr>
        <w:t>
      22. Комитет Төрағасының Орынбасарлары:</w:t>
      </w:r>
    </w:p>
    <w:bookmarkEnd w:id="30"/>
    <w:p>
      <w:pPr>
        <w:spacing w:after="0"/>
        <w:ind w:left="0"/>
        <w:jc w:val="both"/>
      </w:pPr>
      <w:r>
        <w:rPr>
          <w:rFonts w:ascii="Times New Roman"/>
          <w:b w:val="false"/>
          <w:i w:val="false"/>
          <w:color w:val="000000"/>
          <w:sz w:val="28"/>
        </w:rPr>
        <w:t>
      1) өз өкілеттіктері шегінде Комитеттің құрылымдық бөлімшелерінің қызметін үйлестіреді;</w:t>
      </w:r>
    </w:p>
    <w:p>
      <w:pPr>
        <w:spacing w:after="0"/>
        <w:ind w:left="0"/>
        <w:jc w:val="both"/>
      </w:pPr>
      <w:r>
        <w:rPr>
          <w:rFonts w:ascii="Times New Roman"/>
          <w:b w:val="false"/>
          <w:i w:val="false"/>
          <w:color w:val="000000"/>
          <w:sz w:val="28"/>
        </w:rPr>
        <w:t>
      2) өзіне Комитет төрағасы жүктеген өзге де функцияларды жүзеге асырады.</w:t>
      </w:r>
    </w:p>
    <w:bookmarkStart w:name="z140" w:id="31"/>
    <w:p>
      <w:pPr>
        <w:spacing w:after="0"/>
        <w:ind w:left="0"/>
        <w:jc w:val="left"/>
      </w:pPr>
      <w:r>
        <w:rPr>
          <w:rFonts w:ascii="Times New Roman"/>
          <w:b/>
          <w:i w:val="false"/>
          <w:color w:val="000000"/>
        </w:rPr>
        <w:t xml:space="preserve"> 4. Комитеттің мүлкі</w:t>
      </w:r>
    </w:p>
    <w:bookmarkEnd w:id="31"/>
    <w:bookmarkStart w:name="z141" w:id="32"/>
    <w:p>
      <w:pPr>
        <w:spacing w:after="0"/>
        <w:ind w:left="0"/>
        <w:jc w:val="both"/>
      </w:pPr>
      <w:r>
        <w:rPr>
          <w:rFonts w:ascii="Times New Roman"/>
          <w:b w:val="false"/>
          <w:i w:val="false"/>
          <w:color w:val="000000"/>
          <w:sz w:val="28"/>
        </w:rPr>
        <w:t>
      23. Комитеттің Қазақстан Республикасының заңнамасында көзделген жағдайларда жедел басқару құқығында оқшауланған мүлкі болады.</w:t>
      </w:r>
    </w:p>
    <w:bookmarkEnd w:id="32"/>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42" w:id="33"/>
    <w:p>
      <w:pPr>
        <w:spacing w:after="0"/>
        <w:ind w:left="0"/>
        <w:jc w:val="both"/>
      </w:pPr>
      <w:r>
        <w:rPr>
          <w:rFonts w:ascii="Times New Roman"/>
          <w:b w:val="false"/>
          <w:i w:val="false"/>
          <w:color w:val="000000"/>
          <w:sz w:val="28"/>
        </w:rPr>
        <w:t>
      24. Комитетке бекітілген мүлік республикалық меншікке жатады.</w:t>
      </w:r>
    </w:p>
    <w:bookmarkEnd w:id="33"/>
    <w:bookmarkStart w:name="z143" w:id="34"/>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
    <w:bookmarkStart w:name="z144" w:id="35"/>
    <w:p>
      <w:pPr>
        <w:spacing w:after="0"/>
        <w:ind w:left="0"/>
        <w:jc w:val="left"/>
      </w:pPr>
      <w:r>
        <w:rPr>
          <w:rFonts w:ascii="Times New Roman"/>
          <w:b/>
          <w:i w:val="false"/>
          <w:color w:val="000000"/>
        </w:rPr>
        <w:t xml:space="preserve"> 4. Комитетті қайта ұйымдастыру және тарату</w:t>
      </w:r>
    </w:p>
    <w:bookmarkEnd w:id="35"/>
    <w:bookmarkStart w:name="z145" w:id="36"/>
    <w:p>
      <w:pPr>
        <w:spacing w:after="0"/>
        <w:ind w:left="0"/>
        <w:jc w:val="both"/>
      </w:pPr>
      <w:r>
        <w:rPr>
          <w:rFonts w:ascii="Times New Roman"/>
          <w:b w:val="false"/>
          <w:i w:val="false"/>
          <w:color w:val="000000"/>
          <w:sz w:val="28"/>
        </w:rPr>
        <w:t>
      26. Комитетті қайта ұйымдастыру және тарату Қазақстан Республикасының заңнамасына сәйкес жүзеге асырылады.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 "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___қосымша</w:t>
            </w:r>
          </w:p>
        </w:tc>
      </w:tr>
    </w:tbl>
    <w:bookmarkStart w:name="z8" w:id="37"/>
    <w:p>
      <w:pPr>
        <w:spacing w:after="0"/>
        <w:ind w:left="0"/>
        <w:jc w:val="left"/>
      </w:pPr>
      <w:r>
        <w:rPr>
          <w:rFonts w:ascii="Times New Roman"/>
          <w:b/>
          <w:i w:val="false"/>
          <w:color w:val="000000"/>
        </w:rPr>
        <w:t xml:space="preserve"> "Қазақстан Республикасы Білім және ғылым министрлігінің Білім және ғылым саласында сапаны қамтамасыз ету комитеті" республикалық мемлекеттік мекемесінің ережесі</w:t>
      </w:r>
    </w:p>
    <w:bookmarkEnd w:id="37"/>
    <w:bookmarkStart w:name="z9" w:id="38"/>
    <w:p>
      <w:pPr>
        <w:spacing w:after="0"/>
        <w:ind w:left="0"/>
        <w:jc w:val="left"/>
      </w:pPr>
      <w:r>
        <w:rPr>
          <w:rFonts w:ascii="Times New Roman"/>
          <w:b/>
          <w:i w:val="false"/>
          <w:color w:val="000000"/>
        </w:rPr>
        <w:t xml:space="preserve"> 1-тарау. Жалпы ережелер</w:t>
      </w:r>
    </w:p>
    <w:bookmarkEnd w:id="38"/>
    <w:bookmarkStart w:name="z10" w:id="39"/>
    <w:p>
      <w:pPr>
        <w:spacing w:after="0"/>
        <w:ind w:left="0"/>
        <w:jc w:val="both"/>
      </w:pPr>
      <w:r>
        <w:rPr>
          <w:rFonts w:ascii="Times New Roman"/>
          <w:b w:val="false"/>
          <w:i w:val="false"/>
          <w:color w:val="000000"/>
          <w:sz w:val="28"/>
        </w:rPr>
        <w:t>
      1. Қазақстан Республикасы Білім және ғылым министрлігінің Білім және ғылым саласында сапаны қамтамасыз ету комитеті (бұдан әрі – Комитет) Қазақстан Республикасы Білім және ғылым министрлігінің (бұдан әрі – Министрлік) құзыреті шегінде білім және ғылым саласында іске асыру және бақылау функцияларын жүзеге асыратын ведомство болып табылады, сондай-ақ ведомствоның құзыреті шегінде Министрліктің стратегиялық функцияларын орындауға қатысады.</w:t>
      </w:r>
    </w:p>
    <w:bookmarkEnd w:id="39"/>
    <w:bookmarkStart w:name="z11" w:id="40"/>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40"/>
    <w:bookmarkStart w:name="z12" w:id="41"/>
    <w:p>
      <w:pPr>
        <w:spacing w:after="0"/>
        <w:ind w:left="0"/>
        <w:jc w:val="both"/>
      </w:pPr>
      <w:r>
        <w:rPr>
          <w:rFonts w:ascii="Times New Roman"/>
          <w:b w:val="false"/>
          <w:i w:val="false"/>
          <w:color w:val="000000"/>
          <w:sz w:val="28"/>
        </w:rPr>
        <w:t xml:space="preserve">
      3. Комитет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41"/>
    <w:bookmarkStart w:name="z13" w:id="42"/>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42"/>
    <w:bookmarkStart w:name="z14" w:id="43"/>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43"/>
    <w:bookmarkStart w:name="z15" w:id="44"/>
    <w:p>
      <w:pPr>
        <w:spacing w:after="0"/>
        <w:ind w:left="0"/>
        <w:jc w:val="both"/>
      </w:pPr>
      <w:r>
        <w:rPr>
          <w:rFonts w:ascii="Times New Roman"/>
          <w:b w:val="false"/>
          <w:i w:val="false"/>
          <w:color w:val="000000"/>
          <w:sz w:val="28"/>
        </w:rPr>
        <w:t xml:space="preserve">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 </w:t>
      </w:r>
    </w:p>
    <w:bookmarkEnd w:id="44"/>
    <w:bookmarkStart w:name="z16" w:id="45"/>
    <w:p>
      <w:pPr>
        <w:spacing w:after="0"/>
        <w:ind w:left="0"/>
        <w:jc w:val="both"/>
      </w:pPr>
      <w:r>
        <w:rPr>
          <w:rFonts w:ascii="Times New Roman"/>
          <w:b w:val="false"/>
          <w:i w:val="false"/>
          <w:color w:val="000000"/>
          <w:sz w:val="28"/>
        </w:rPr>
        <w:t xml:space="preserve">
      7. Комитеттің құрылымы мен штат санының лимиті қолданыстағы заңнамаға сәйкес бекітіледі. </w:t>
      </w:r>
    </w:p>
    <w:bookmarkEnd w:id="45"/>
    <w:bookmarkStart w:name="z17" w:id="46"/>
    <w:p>
      <w:pPr>
        <w:spacing w:after="0"/>
        <w:ind w:left="0"/>
        <w:jc w:val="both"/>
      </w:pPr>
      <w:r>
        <w:rPr>
          <w:rFonts w:ascii="Times New Roman"/>
          <w:b w:val="false"/>
          <w:i w:val="false"/>
          <w:color w:val="000000"/>
          <w:sz w:val="28"/>
        </w:rPr>
        <w:t>
      8. Заңды тұлғаның орналасқан жері: 010000, Нұр-Сұлтан қаласы, Есіл ауданы, Мәңгілік Ел даңғылы, 8-үй, "Министрліктер үйі" әкімшілік ғимараты, 11-кіреберіс.</w:t>
      </w:r>
    </w:p>
    <w:bookmarkEnd w:id="46"/>
    <w:bookmarkStart w:name="z18" w:id="47"/>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министрлігінің Білім және ғылым саласында сапаны қамтамасыз ету комитеті" республикалық мемлекеттік мекемесі.</w:t>
      </w:r>
    </w:p>
    <w:bookmarkEnd w:id="47"/>
    <w:bookmarkStart w:name="z19" w:id="48"/>
    <w:p>
      <w:pPr>
        <w:spacing w:after="0"/>
        <w:ind w:left="0"/>
        <w:jc w:val="both"/>
      </w:pPr>
      <w:r>
        <w:rPr>
          <w:rFonts w:ascii="Times New Roman"/>
          <w:b w:val="false"/>
          <w:i w:val="false"/>
          <w:color w:val="000000"/>
          <w:sz w:val="28"/>
        </w:rPr>
        <w:t xml:space="preserve">
      10. Осы Ереже Комитеттің құрылтай құжаты болып табылады. </w:t>
      </w:r>
    </w:p>
    <w:bookmarkEnd w:id="48"/>
    <w:bookmarkStart w:name="z20" w:id="49"/>
    <w:p>
      <w:pPr>
        <w:spacing w:after="0"/>
        <w:ind w:left="0"/>
        <w:jc w:val="both"/>
      </w:pPr>
      <w:r>
        <w:rPr>
          <w:rFonts w:ascii="Times New Roman"/>
          <w:b w:val="false"/>
          <w:i w:val="false"/>
          <w:color w:val="000000"/>
          <w:sz w:val="28"/>
        </w:rPr>
        <w:t xml:space="preserve">
      11. Комитеттің қызметін қаржыландыру республикалық бюджеттен жүзеге асырылады. </w:t>
      </w:r>
    </w:p>
    <w:bookmarkEnd w:id="49"/>
    <w:bookmarkStart w:name="z21" w:id="50"/>
    <w:p>
      <w:pPr>
        <w:spacing w:after="0"/>
        <w:ind w:left="0"/>
        <w:jc w:val="both"/>
      </w:pPr>
      <w:r>
        <w:rPr>
          <w:rFonts w:ascii="Times New Roman"/>
          <w:b w:val="false"/>
          <w:i w:val="false"/>
          <w:color w:val="000000"/>
          <w:sz w:val="28"/>
        </w:rPr>
        <w:t xml:space="preserve">
      12. Комитетке кәсіпкерлік субъектілерімен Комитеттің функциялары болып табылатын міндеттерді орындау тұрғысынан шарттық қатынастарға түсуге тыйым салынады. </w:t>
      </w:r>
    </w:p>
    <w:bookmarkEnd w:id="50"/>
    <w:p>
      <w:pPr>
        <w:spacing w:after="0"/>
        <w:ind w:left="0"/>
        <w:jc w:val="both"/>
      </w:pPr>
      <w:r>
        <w:rPr>
          <w:rFonts w:ascii="Times New Roman"/>
          <w:b w:val="false"/>
          <w:i w:val="false"/>
          <w:color w:val="000000"/>
          <w:sz w:val="28"/>
        </w:rPr>
        <w:t xml:space="preserve">
      Егер Комитетке Қазақстан Республикасының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p>
    <w:bookmarkStart w:name="z22" w:id="51"/>
    <w:p>
      <w:pPr>
        <w:spacing w:after="0"/>
        <w:ind w:left="0"/>
        <w:jc w:val="left"/>
      </w:pPr>
      <w:r>
        <w:rPr>
          <w:rFonts w:ascii="Times New Roman"/>
          <w:b/>
          <w:i w:val="false"/>
          <w:color w:val="000000"/>
        </w:rPr>
        <w:t xml:space="preserve"> 2-тарау. Комитеттің негізгі мақсаттары, функциялары, құқықтары мен міндеттері</w:t>
      </w:r>
    </w:p>
    <w:bookmarkEnd w:id="51"/>
    <w:bookmarkStart w:name="z23" w:id="52"/>
    <w:p>
      <w:pPr>
        <w:spacing w:after="0"/>
        <w:ind w:left="0"/>
        <w:jc w:val="both"/>
      </w:pPr>
      <w:r>
        <w:rPr>
          <w:rFonts w:ascii="Times New Roman"/>
          <w:b w:val="false"/>
          <w:i w:val="false"/>
          <w:color w:val="000000"/>
          <w:sz w:val="28"/>
        </w:rPr>
        <w:t>
      13. Міндеттері:</w:t>
      </w:r>
    </w:p>
    <w:bookmarkEnd w:id="52"/>
    <w:bookmarkStart w:name="z25" w:id="53"/>
    <w:p>
      <w:pPr>
        <w:spacing w:after="0"/>
        <w:ind w:left="0"/>
        <w:jc w:val="both"/>
      </w:pPr>
      <w:r>
        <w:rPr>
          <w:rFonts w:ascii="Times New Roman"/>
          <w:b w:val="false"/>
          <w:i w:val="false"/>
          <w:color w:val="000000"/>
          <w:sz w:val="28"/>
        </w:rPr>
        <w:t>
      1) ведомство өз құзыреті шегінде білім және ғылым саласында бірыңғай мемлекеттік саясатты қалыптастыруға және жүзеге асыруға қатысу;</w:t>
      </w:r>
    </w:p>
    <w:bookmarkEnd w:id="53"/>
    <w:bookmarkStart w:name="z26" w:id="54"/>
    <w:p>
      <w:pPr>
        <w:spacing w:after="0"/>
        <w:ind w:left="0"/>
        <w:jc w:val="both"/>
      </w:pPr>
      <w:r>
        <w:rPr>
          <w:rFonts w:ascii="Times New Roman"/>
          <w:b w:val="false"/>
          <w:i w:val="false"/>
          <w:color w:val="000000"/>
          <w:sz w:val="28"/>
        </w:rPr>
        <w:t xml:space="preserve">
      2) білім беру қызметтерінің жоғары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 сондай-ақ ғылыми кадрларды даярлау сапасын бақылау; </w:t>
      </w:r>
    </w:p>
    <w:bookmarkEnd w:id="54"/>
    <w:bookmarkStart w:name="z24" w:id="55"/>
    <w:p>
      <w:pPr>
        <w:spacing w:after="0"/>
        <w:ind w:left="0"/>
        <w:jc w:val="both"/>
      </w:pPr>
      <w:r>
        <w:rPr>
          <w:rFonts w:ascii="Times New Roman"/>
          <w:b w:val="false"/>
          <w:i w:val="false"/>
          <w:color w:val="000000"/>
          <w:sz w:val="28"/>
        </w:rPr>
        <w:t>
      14. Функциялары:</w:t>
      </w:r>
    </w:p>
    <w:bookmarkEnd w:id="55"/>
    <w:bookmarkStart w:name="z27" w:id="56"/>
    <w:p>
      <w:pPr>
        <w:spacing w:after="0"/>
        <w:ind w:left="0"/>
        <w:jc w:val="both"/>
      </w:pPr>
      <w:r>
        <w:rPr>
          <w:rFonts w:ascii="Times New Roman"/>
          <w:b w:val="false"/>
          <w:i w:val="false"/>
          <w:color w:val="000000"/>
          <w:sz w:val="28"/>
        </w:rPr>
        <w:t>
      1) рұқсаттар мен хабарламалардың мемлекеттік ақпараттық жүйесі арқылы оның жұмыс істеу қағидаларына сәйкес электрондық түрде:</w:t>
      </w:r>
    </w:p>
    <w:bookmarkEnd w:id="56"/>
    <w:p>
      <w:pPr>
        <w:spacing w:after="0"/>
        <w:ind w:left="0"/>
        <w:jc w:val="both"/>
      </w:pPr>
      <w:r>
        <w:rPr>
          <w:rFonts w:ascii="Times New Roman"/>
          <w:b w:val="false"/>
          <w:i w:val="false"/>
          <w:color w:val="000000"/>
          <w:sz w:val="28"/>
        </w:rPr>
        <w:t>
      кадрларды даярлау бағыттары бойынша жоғары білім;</w:t>
      </w:r>
    </w:p>
    <w:p>
      <w:pPr>
        <w:spacing w:after="0"/>
        <w:ind w:left="0"/>
        <w:jc w:val="both"/>
      </w:pPr>
      <w:r>
        <w:rPr>
          <w:rFonts w:ascii="Times New Roman"/>
          <w:b w:val="false"/>
          <w:i w:val="false"/>
          <w:color w:val="000000"/>
          <w:sz w:val="28"/>
        </w:rPr>
        <w:t>
      кадрларды даярлау бағыттары бойынша жоғары оқу орнынан кейінгі білім;</w:t>
      </w:r>
    </w:p>
    <w:p>
      <w:pPr>
        <w:spacing w:after="0"/>
        <w:ind w:left="0"/>
        <w:jc w:val="both"/>
      </w:pPr>
      <w:r>
        <w:rPr>
          <w:rFonts w:ascii="Times New Roman"/>
          <w:b w:val="false"/>
          <w:i w:val="false"/>
          <w:color w:val="000000"/>
          <w:sz w:val="28"/>
        </w:rPr>
        <w:t xml:space="preserve">
      діни білім беру үшін бiлiм беру қызметiмен айналысуға лицензиялауды жүзеге асыру; </w:t>
      </w:r>
    </w:p>
    <w:bookmarkStart w:name="z28" w:id="57"/>
    <w:p>
      <w:pPr>
        <w:spacing w:after="0"/>
        <w:ind w:left="0"/>
        <w:jc w:val="both"/>
      </w:pPr>
      <w:r>
        <w:rPr>
          <w:rFonts w:ascii="Times New Roman"/>
          <w:b w:val="false"/>
          <w:i w:val="false"/>
          <w:color w:val="000000"/>
          <w:sz w:val="28"/>
        </w:rPr>
        <w:t>
      2)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57"/>
    <w:bookmarkStart w:name="z29" w:id="58"/>
    <w:p>
      <w:pPr>
        <w:spacing w:after="0"/>
        <w:ind w:left="0"/>
        <w:jc w:val="both"/>
      </w:pPr>
      <w:r>
        <w:rPr>
          <w:rFonts w:ascii="Times New Roman"/>
          <w:b w:val="false"/>
          <w:i w:val="false"/>
          <w:color w:val="000000"/>
          <w:sz w:val="28"/>
        </w:rPr>
        <w:t>
      3) Комитеттің аумақтық бөлімшелерінің рұқсаттар мен хабарламалардың мемлекеттік ақпараттық жүйесі арқылы оның жұмыс істеу қағидаларына сәйкес электрондық түрде:</w:t>
      </w:r>
    </w:p>
    <w:bookmarkEnd w:id="58"/>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 беру үшін бiлiм беру қызметiмен айналысуға лицензиялауды жүзеге асыру бойынша жұмысын үйлестіру;</w:t>
      </w:r>
    </w:p>
    <w:bookmarkStart w:name="z30" w:id="59"/>
    <w:p>
      <w:pPr>
        <w:spacing w:after="0"/>
        <w:ind w:left="0"/>
        <w:jc w:val="both"/>
      </w:pPr>
      <w:r>
        <w:rPr>
          <w:rFonts w:ascii="Times New Roman"/>
          <w:b w:val="false"/>
          <w:i w:val="false"/>
          <w:color w:val="000000"/>
          <w:sz w:val="28"/>
        </w:rPr>
        <w:t>
      4)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профилактикалық бақылауды жүзеге асыру;</w:t>
      </w:r>
    </w:p>
    <w:bookmarkEnd w:id="59"/>
    <w:bookmarkStart w:name="z31" w:id="60"/>
    <w:p>
      <w:pPr>
        <w:spacing w:after="0"/>
        <w:ind w:left="0"/>
        <w:jc w:val="both"/>
      </w:pPr>
      <w:r>
        <w:rPr>
          <w:rFonts w:ascii="Times New Roman"/>
          <w:b w:val="false"/>
          <w:i w:val="false"/>
          <w:color w:val="000000"/>
          <w:sz w:val="28"/>
        </w:rPr>
        <w:t>
      5) ведомстволық бағыныстылығына қарамастан:</w:t>
      </w:r>
    </w:p>
    <w:bookmarkEnd w:id="60"/>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білімнің жалпы білім беретін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p>
      <w:pPr>
        <w:spacing w:after="0"/>
        <w:ind w:left="0"/>
        <w:jc w:val="both"/>
      </w:pPr>
      <w:r>
        <w:rPr>
          <w:rFonts w:ascii="Times New Roman"/>
          <w:b w:val="false"/>
          <w:i w:val="false"/>
          <w:color w:val="000000"/>
          <w:sz w:val="28"/>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 мемлекеттік аттестаттауды жүргізу;</w:t>
      </w:r>
    </w:p>
    <w:bookmarkStart w:name="z32" w:id="61"/>
    <w:p>
      <w:pPr>
        <w:spacing w:after="0"/>
        <w:ind w:left="0"/>
        <w:jc w:val="both"/>
      </w:pPr>
      <w:r>
        <w:rPr>
          <w:rFonts w:ascii="Times New Roman"/>
          <w:b w:val="false"/>
          <w:i w:val="false"/>
          <w:color w:val="000000"/>
          <w:sz w:val="28"/>
        </w:rPr>
        <w:t>
      6) меншік нысандары мен ведомстволық бағыныстылығына қарамастан, білім беру ұйымдарында Қазақстан Республикасы заңнамасының және білім беру саласындағы нормативтік құқықтық актілердің, мемлекеттік жалпыға міндетті білім беру стандарттарының орындалуына мемлекеттік бақылауды жүзеге асыру;</w:t>
      </w:r>
    </w:p>
    <w:bookmarkEnd w:id="61"/>
    <w:bookmarkStart w:name="z33" w:id="62"/>
    <w:p>
      <w:pPr>
        <w:spacing w:after="0"/>
        <w:ind w:left="0"/>
        <w:jc w:val="both"/>
      </w:pPr>
      <w:r>
        <w:rPr>
          <w:rFonts w:ascii="Times New Roman"/>
          <w:b w:val="false"/>
          <w:i w:val="false"/>
          <w:color w:val="000000"/>
          <w:sz w:val="28"/>
        </w:rPr>
        <w:t>
      7)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Кодексіне сәйкес әкімшілік құқық бұзушылықтар үшін әкімшілік жаза қолдану, оларды қозғау және сот органдарына беру, сот процестеріне қатысу;</w:t>
      </w:r>
    </w:p>
    <w:bookmarkEnd w:id="62"/>
    <w:bookmarkStart w:name="z34" w:id="63"/>
    <w:p>
      <w:pPr>
        <w:spacing w:after="0"/>
        <w:ind w:left="0"/>
        <w:jc w:val="both"/>
      </w:pPr>
      <w:r>
        <w:rPr>
          <w:rFonts w:ascii="Times New Roman"/>
          <w:b w:val="false"/>
          <w:i w:val="false"/>
          <w:color w:val="000000"/>
          <w:sz w:val="28"/>
        </w:rPr>
        <w:t>
      8) Қазақстан Республикасының білім беру саласындағы заңнамасының анықталған бұзушылықтарын ұйғарымда белгіленген мерзімде жою туралы орындалуы міндетті жазбаша ұйғарымдар беру;</w:t>
      </w:r>
    </w:p>
    <w:bookmarkEnd w:id="63"/>
    <w:bookmarkStart w:name="z35" w:id="64"/>
    <w:p>
      <w:pPr>
        <w:spacing w:after="0"/>
        <w:ind w:left="0"/>
        <w:jc w:val="both"/>
      </w:pPr>
      <w:r>
        <w:rPr>
          <w:rFonts w:ascii="Times New Roman"/>
          <w:b w:val="false"/>
          <w:i w:val="false"/>
          <w:color w:val="000000"/>
          <w:sz w:val="28"/>
        </w:rPr>
        <w:t>
      9) жергілікті атқарушы органдардың Қазақстан Республикасының білім беру саласындағы заңнамасының талаптарын сақтау жөніндегі қызметіне мемлекеттік бақылауды жүзеге асыру;</w:t>
      </w:r>
    </w:p>
    <w:bookmarkEnd w:id="64"/>
    <w:bookmarkStart w:name="z36" w:id="65"/>
    <w:p>
      <w:pPr>
        <w:spacing w:after="0"/>
        <w:ind w:left="0"/>
        <w:jc w:val="both"/>
      </w:pPr>
      <w:r>
        <w:rPr>
          <w:rFonts w:ascii="Times New Roman"/>
          <w:b w:val="false"/>
          <w:i w:val="false"/>
          <w:color w:val="000000"/>
          <w:sz w:val="28"/>
        </w:rPr>
        <w:t>
      10) білім беру ұйымдарының бағалау өлшемдерін әзірлеу;</w:t>
      </w:r>
    </w:p>
    <w:bookmarkEnd w:id="65"/>
    <w:bookmarkStart w:name="z37" w:id="66"/>
    <w:p>
      <w:pPr>
        <w:spacing w:after="0"/>
        <w:ind w:left="0"/>
        <w:jc w:val="both"/>
      </w:pPr>
      <w:r>
        <w:rPr>
          <w:rFonts w:ascii="Times New Roman"/>
          <w:b w:val="false"/>
          <w:i w:val="false"/>
          <w:color w:val="000000"/>
          <w:sz w:val="28"/>
        </w:rPr>
        <w:t>
      11) тәуекел дәрежесін бағалау өлшемдері негізінде бақылау субъектілеріне бару арқылы профилактикалық бақылауды жүргізудің жартыжылдық тізімін әзірлеу;</w:t>
      </w:r>
    </w:p>
    <w:bookmarkEnd w:id="66"/>
    <w:bookmarkStart w:name="z38" w:id="67"/>
    <w:p>
      <w:pPr>
        <w:spacing w:after="0"/>
        <w:ind w:left="0"/>
        <w:jc w:val="both"/>
      </w:pPr>
      <w:r>
        <w:rPr>
          <w:rFonts w:ascii="Times New Roman"/>
          <w:b w:val="false"/>
          <w:i w:val="false"/>
          <w:color w:val="000000"/>
          <w:sz w:val="28"/>
        </w:rPr>
        <w:t>
      12) аккредиттеу органдарын, оның ішінде шетелдік аккредиттеу органдарын тану рәсімін жүзеге асыру;</w:t>
      </w:r>
    </w:p>
    <w:bookmarkEnd w:id="67"/>
    <w:bookmarkStart w:name="z39" w:id="68"/>
    <w:p>
      <w:pPr>
        <w:spacing w:after="0"/>
        <w:ind w:left="0"/>
        <w:jc w:val="both"/>
      </w:pPr>
      <w:r>
        <w:rPr>
          <w:rFonts w:ascii="Times New Roman"/>
          <w:b w:val="false"/>
          <w:i w:val="false"/>
          <w:color w:val="000000"/>
          <w:sz w:val="28"/>
        </w:rPr>
        <w:t>
      13) танылған аккредиттеу органдарының, аккредиттелген білім беру ұйымдарының және білім беру бағдарламаларының тізілімдерін қалыптастыру;</w:t>
      </w:r>
    </w:p>
    <w:bookmarkEnd w:id="68"/>
    <w:bookmarkStart w:name="z40" w:id="69"/>
    <w:p>
      <w:pPr>
        <w:spacing w:after="0"/>
        <w:ind w:left="0"/>
        <w:jc w:val="both"/>
      </w:pPr>
      <w:r>
        <w:rPr>
          <w:rFonts w:ascii="Times New Roman"/>
          <w:b w:val="false"/>
          <w:i w:val="false"/>
          <w:color w:val="000000"/>
          <w:sz w:val="28"/>
        </w:rPr>
        <w:t>
      14) философия докторы (PhD), бейіні бойынша доктор ғылыми дәрежелерін беру;</w:t>
      </w:r>
    </w:p>
    <w:bookmarkEnd w:id="69"/>
    <w:bookmarkStart w:name="z41" w:id="70"/>
    <w:p>
      <w:pPr>
        <w:spacing w:after="0"/>
        <w:ind w:left="0"/>
        <w:jc w:val="both"/>
      </w:pPr>
      <w:r>
        <w:rPr>
          <w:rFonts w:ascii="Times New Roman"/>
          <w:b w:val="false"/>
          <w:i w:val="false"/>
          <w:color w:val="000000"/>
          <w:sz w:val="28"/>
        </w:rPr>
        <w:t>
      15) қауымдастырылған профессор (доцент), профессор ғылыми атақтарын беру;</w:t>
      </w:r>
    </w:p>
    <w:bookmarkEnd w:id="70"/>
    <w:bookmarkStart w:name="z42" w:id="71"/>
    <w:p>
      <w:pPr>
        <w:spacing w:after="0"/>
        <w:ind w:left="0"/>
        <w:jc w:val="both"/>
      </w:pPr>
      <w:r>
        <w:rPr>
          <w:rFonts w:ascii="Times New Roman"/>
          <w:b w:val="false"/>
          <w:i w:val="false"/>
          <w:color w:val="000000"/>
          <w:sz w:val="28"/>
        </w:rPr>
        <w:t>
      16) мемлекеттің атынан белгіленген мемлекеттік үлгідегі ғылым кандидаты және докторы, философия докторы (PhD), бейіні бойынша доктор дипломдарын, доцент, қауымдастырылған профессор (доцент), профессор аттестаттарын беру;</w:t>
      </w:r>
    </w:p>
    <w:bookmarkEnd w:id="71"/>
    <w:bookmarkStart w:name="z43" w:id="72"/>
    <w:p>
      <w:pPr>
        <w:spacing w:after="0"/>
        <w:ind w:left="0"/>
        <w:jc w:val="both"/>
      </w:pPr>
      <w:r>
        <w:rPr>
          <w:rFonts w:ascii="Times New Roman"/>
          <w:b w:val="false"/>
          <w:i w:val="false"/>
          <w:color w:val="000000"/>
          <w:sz w:val="28"/>
        </w:rPr>
        <w:t>
      17) диссертациялық кеңес туралы үлгілік ережені әзірлеу;</w:t>
      </w:r>
    </w:p>
    <w:bookmarkEnd w:id="72"/>
    <w:bookmarkStart w:name="z44" w:id="73"/>
    <w:p>
      <w:pPr>
        <w:spacing w:after="0"/>
        <w:ind w:left="0"/>
        <w:jc w:val="both"/>
      </w:pPr>
      <w:r>
        <w:rPr>
          <w:rFonts w:ascii="Times New Roman"/>
          <w:b w:val="false"/>
          <w:i w:val="false"/>
          <w:color w:val="000000"/>
          <w:sz w:val="28"/>
        </w:rPr>
        <w:t>
      18) философия докторы (PhD), бейіні бойынша доктор ғылыми дәрежелерін және қауымдастырылған профессор, профессор ғылыми атақтарын беру тәртібін әзірлеу;</w:t>
      </w:r>
    </w:p>
    <w:bookmarkEnd w:id="73"/>
    <w:bookmarkStart w:name="z45" w:id="74"/>
    <w:p>
      <w:pPr>
        <w:spacing w:after="0"/>
        <w:ind w:left="0"/>
        <w:jc w:val="both"/>
      </w:pPr>
      <w:r>
        <w:rPr>
          <w:rFonts w:ascii="Times New Roman"/>
          <w:b w:val="false"/>
          <w:i w:val="false"/>
          <w:color w:val="000000"/>
          <w:sz w:val="28"/>
        </w:rPr>
        <w:t>
      19) диссертациялық кеңестің қызметін ұйымдастыру туралы шешім қабылдау;</w:t>
      </w:r>
    </w:p>
    <w:bookmarkEnd w:id="74"/>
    <w:bookmarkStart w:name="z46" w:id="75"/>
    <w:p>
      <w:pPr>
        <w:spacing w:after="0"/>
        <w:ind w:left="0"/>
        <w:jc w:val="both"/>
      </w:pPr>
      <w:r>
        <w:rPr>
          <w:rFonts w:ascii="Times New Roman"/>
          <w:b w:val="false"/>
          <w:i w:val="false"/>
          <w:color w:val="000000"/>
          <w:sz w:val="28"/>
        </w:rPr>
        <w:t>
      20) жоғары және (немесе) жоғары оқу орнынан кейінгі білім беру ұйымдарының жанындағы диссертациялық кеңестер қызметіне мониторингті жүзеге асыру;</w:t>
      </w:r>
    </w:p>
    <w:bookmarkEnd w:id="75"/>
    <w:bookmarkStart w:name="z47" w:id="76"/>
    <w:p>
      <w:pPr>
        <w:spacing w:after="0"/>
        <w:ind w:left="0"/>
        <w:jc w:val="both"/>
      </w:pPr>
      <w:r>
        <w:rPr>
          <w:rFonts w:ascii="Times New Roman"/>
          <w:b w:val="false"/>
          <w:i w:val="false"/>
          <w:color w:val="000000"/>
          <w:sz w:val="28"/>
        </w:rPr>
        <w:t>
      21) философия докторы (PhD), бейіні бойынша доктор ғылыми дәрежелерін және қауымдастырылған профессор (доцент) атағын беру бойынша аттестаттау істерін қарау жөніндегі сарапшылық кеңестерін құру және олардың қызметін ұйымдастыру;</w:t>
      </w:r>
    </w:p>
    <w:bookmarkEnd w:id="76"/>
    <w:bookmarkStart w:name="z48" w:id="77"/>
    <w:p>
      <w:pPr>
        <w:spacing w:after="0"/>
        <w:ind w:left="0"/>
        <w:jc w:val="both"/>
      </w:pPr>
      <w:r>
        <w:rPr>
          <w:rFonts w:ascii="Times New Roman"/>
          <w:b w:val="false"/>
          <w:i w:val="false"/>
          <w:color w:val="000000"/>
          <w:sz w:val="28"/>
        </w:rPr>
        <w:t>
      22) ғылыми қызмет нәтижелерін жариялау үшін ұсынылатын басылымдар тізбесіне енгізу үшін ғылыми басылымдарға қойылатын талаптарды әзірлеу;</w:t>
      </w:r>
    </w:p>
    <w:bookmarkEnd w:id="77"/>
    <w:bookmarkStart w:name="z49" w:id="78"/>
    <w:p>
      <w:pPr>
        <w:spacing w:after="0"/>
        <w:ind w:left="0"/>
        <w:jc w:val="both"/>
      </w:pPr>
      <w:r>
        <w:rPr>
          <w:rFonts w:ascii="Times New Roman"/>
          <w:b w:val="false"/>
          <w:i w:val="false"/>
          <w:color w:val="000000"/>
          <w:sz w:val="28"/>
        </w:rPr>
        <w:t>
      23) ғылыми қызметтің нәтижелерін жариялау үшін ұсынылатын басылымдар тізбесін қалыптастыру;</w:t>
      </w:r>
    </w:p>
    <w:bookmarkEnd w:id="78"/>
    <w:bookmarkStart w:name="z50" w:id="79"/>
    <w:p>
      <w:pPr>
        <w:spacing w:after="0"/>
        <w:ind w:left="0"/>
        <w:jc w:val="both"/>
      </w:pPr>
      <w:r>
        <w:rPr>
          <w:rFonts w:ascii="Times New Roman"/>
          <w:b w:val="false"/>
          <w:i w:val="false"/>
          <w:color w:val="000000"/>
          <w:sz w:val="28"/>
        </w:rPr>
        <w:t>
      24)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әзірлеу;</w:t>
      </w:r>
    </w:p>
    <w:bookmarkEnd w:id="79"/>
    <w:bookmarkStart w:name="z51" w:id="80"/>
    <w:p>
      <w:pPr>
        <w:spacing w:after="0"/>
        <w:ind w:left="0"/>
        <w:jc w:val="both"/>
      </w:pPr>
      <w:r>
        <w:rPr>
          <w:rFonts w:ascii="Times New Roman"/>
          <w:b w:val="false"/>
          <w:i w:val="false"/>
          <w:color w:val="000000"/>
          <w:sz w:val="28"/>
        </w:rPr>
        <w:t>
      25) ақпараттандыру саласындағы уәкілетті органмен келісім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bookmarkEnd w:id="80"/>
    <w:bookmarkStart w:name="z52" w:id="81"/>
    <w:p>
      <w:pPr>
        <w:spacing w:after="0"/>
        <w:ind w:left="0"/>
        <w:jc w:val="both"/>
      </w:pPr>
      <w:r>
        <w:rPr>
          <w:rFonts w:ascii="Times New Roman"/>
          <w:b w:val="false"/>
          <w:i w:val="false"/>
          <w:color w:val="000000"/>
          <w:sz w:val="28"/>
        </w:rPr>
        <w:t>
      26) білім алушылардың білім жетістіктеріне мониторингілеу жүргізу;</w:t>
      </w:r>
    </w:p>
    <w:bookmarkEnd w:id="81"/>
    <w:bookmarkStart w:name="z53" w:id="82"/>
    <w:p>
      <w:pPr>
        <w:spacing w:after="0"/>
        <w:ind w:left="0"/>
        <w:jc w:val="both"/>
      </w:pPr>
      <w:r>
        <w:rPr>
          <w:rFonts w:ascii="Times New Roman"/>
          <w:b w:val="false"/>
          <w:i w:val="false"/>
          <w:color w:val="000000"/>
          <w:sz w:val="28"/>
        </w:rPr>
        <w:t>
      27) білім беру жетістіктерін мониторингілеу нәтижелері бойынша білім беру ұйымдарына әдістемелік қолдау көрсету;</w:t>
      </w:r>
    </w:p>
    <w:bookmarkEnd w:id="82"/>
    <w:bookmarkStart w:name="z54" w:id="83"/>
    <w:p>
      <w:pPr>
        <w:spacing w:after="0"/>
        <w:ind w:left="0"/>
        <w:jc w:val="both"/>
      </w:pPr>
      <w:r>
        <w:rPr>
          <w:rFonts w:ascii="Times New Roman"/>
          <w:b w:val="false"/>
          <w:i w:val="false"/>
          <w:color w:val="000000"/>
          <w:sz w:val="28"/>
        </w:rPr>
        <w:t xml:space="preserve">
      28) Комитеттің аумақтық бөлімшелерінің білім туралы құжаттарды (түпнұсқа) апостильдеу жұмысын үйлестіру; </w:t>
      </w:r>
    </w:p>
    <w:bookmarkEnd w:id="83"/>
    <w:bookmarkStart w:name="z55" w:id="84"/>
    <w:p>
      <w:pPr>
        <w:spacing w:after="0"/>
        <w:ind w:left="0"/>
        <w:jc w:val="both"/>
      </w:pPr>
      <w:r>
        <w:rPr>
          <w:rFonts w:ascii="Times New Roman"/>
          <w:b w:val="false"/>
          <w:i w:val="false"/>
          <w:color w:val="000000"/>
          <w:sz w:val="28"/>
        </w:rPr>
        <w:t>
      29) байқаушы ретінде мектептердегі, техникалық және кәсіптік білім беру ұйымдарындағы, балалар үйінің жанындағы қамқоршылық кеңестерінің отырыстарына қатысатын Комитеттің аумақтық бөлімшелерінің қызметін үйлестіру;</w:t>
      </w:r>
    </w:p>
    <w:bookmarkEnd w:id="84"/>
    <w:bookmarkStart w:name="z56" w:id="85"/>
    <w:p>
      <w:pPr>
        <w:spacing w:after="0"/>
        <w:ind w:left="0"/>
        <w:jc w:val="both"/>
      </w:pPr>
      <w:r>
        <w:rPr>
          <w:rFonts w:ascii="Times New Roman"/>
          <w:b w:val="false"/>
          <w:i w:val="false"/>
          <w:color w:val="000000"/>
          <w:sz w:val="28"/>
        </w:rPr>
        <w:t>
      30) Комитеттің аумақтық бөлімшелерінің мектепке дейінгі тәрбие мен оқыту бойынша рұқсаттар мен хабарламалардың мемлекеттік электрондық тізілімін жүргізу жұмысын үйлестіру;</w:t>
      </w:r>
    </w:p>
    <w:bookmarkEnd w:id="85"/>
    <w:bookmarkStart w:name="z57" w:id="86"/>
    <w:p>
      <w:pPr>
        <w:spacing w:after="0"/>
        <w:ind w:left="0"/>
        <w:jc w:val="both"/>
      </w:pPr>
      <w:r>
        <w:rPr>
          <w:rFonts w:ascii="Times New Roman"/>
          <w:b w:val="false"/>
          <w:i w:val="false"/>
          <w:color w:val="000000"/>
          <w:sz w:val="28"/>
        </w:rPr>
        <w:t>
      31) Комитеттің аумақтық бөлімшелерінің мектепке дейінгі тәрбие мен оқыту бойынша қызметтің басталғаны немесе тоқтатылғаны туралы хабарламаларды қабылдауды жүзеге асыру жұмысын үйлестіру;</w:t>
      </w:r>
    </w:p>
    <w:bookmarkEnd w:id="86"/>
    <w:bookmarkStart w:name="z58" w:id="87"/>
    <w:p>
      <w:pPr>
        <w:spacing w:after="0"/>
        <w:ind w:left="0"/>
        <w:jc w:val="both"/>
      </w:pPr>
      <w:r>
        <w:rPr>
          <w:rFonts w:ascii="Times New Roman"/>
          <w:b w:val="false"/>
          <w:i w:val="false"/>
          <w:color w:val="000000"/>
          <w:sz w:val="28"/>
        </w:rPr>
        <w:t>
      32) Комитеттің аумақтық бөлімшелерінің Қазақстан Республикасының әкімшілік құқық бұзушылық туралы заңнамасында көзделген тәртіппен, хабарлама жасау тәртібімен жүзеге асырылатын білім беру ұйымдарының қызметін тоқтата тұру жұмысын үйлестіру;</w:t>
      </w:r>
    </w:p>
    <w:bookmarkEnd w:id="87"/>
    <w:bookmarkStart w:name="z59" w:id="88"/>
    <w:p>
      <w:pPr>
        <w:spacing w:after="0"/>
        <w:ind w:left="0"/>
        <w:jc w:val="both"/>
      </w:pPr>
      <w:r>
        <w:rPr>
          <w:rFonts w:ascii="Times New Roman"/>
          <w:b w:val="false"/>
          <w:i w:val="false"/>
          <w:color w:val="000000"/>
          <w:sz w:val="28"/>
        </w:rPr>
        <w:t>
      33) Комитеттің аумақтық бөлімшелерінің білім беру ұйымдарының жаңа оқу жылына дайындығына мониторинг жүргізу (құрылыс, күрделі және ағымдағы жөндеу жұмыстары, материалдық -техникалық қамтамасыз ету мен жабдықтау) жұмысын үйлестіру;</w:t>
      </w:r>
    </w:p>
    <w:bookmarkEnd w:id="88"/>
    <w:bookmarkStart w:name="z60" w:id="89"/>
    <w:p>
      <w:pPr>
        <w:spacing w:after="0"/>
        <w:ind w:left="0"/>
        <w:jc w:val="both"/>
      </w:pPr>
      <w:r>
        <w:rPr>
          <w:rFonts w:ascii="Times New Roman"/>
          <w:b w:val="false"/>
          <w:i w:val="false"/>
          <w:color w:val="000000"/>
          <w:sz w:val="28"/>
        </w:rPr>
        <w:t>
      34)  мұғалімдердің кәсіби қызметін қамтамасыз ету бойынша білім басқару органдарына Комитеттің аумақтық бөлімшелерінің мониторинг (талдау) жүргізу жұмысын үйлестіру;</w:t>
      </w:r>
    </w:p>
    <w:bookmarkEnd w:id="89"/>
    <w:bookmarkStart w:name="z61" w:id="90"/>
    <w:p>
      <w:pPr>
        <w:spacing w:after="0"/>
        <w:ind w:left="0"/>
        <w:jc w:val="both"/>
      </w:pPr>
      <w:r>
        <w:rPr>
          <w:rFonts w:ascii="Times New Roman"/>
          <w:b w:val="false"/>
          <w:i w:val="false"/>
          <w:color w:val="000000"/>
          <w:sz w:val="28"/>
        </w:rPr>
        <w:t>
      35) Комитеттің аумақтық бөлімшелерінің қызметін үйлестіру және бақылау, сондай-ақ оларға Комитет қызметінің бағыттары бойынша әдістемелік көмек көрсету;</w:t>
      </w:r>
    </w:p>
    <w:bookmarkEnd w:id="90"/>
    <w:bookmarkStart w:name="z62" w:id="91"/>
    <w:p>
      <w:pPr>
        <w:spacing w:after="0"/>
        <w:ind w:left="0"/>
        <w:jc w:val="both"/>
      </w:pPr>
      <w:r>
        <w:rPr>
          <w:rFonts w:ascii="Times New Roman"/>
          <w:b w:val="false"/>
          <w:i w:val="false"/>
          <w:color w:val="000000"/>
          <w:sz w:val="28"/>
        </w:rPr>
        <w:t>
      36) Комитеттің негізгі бағыттағы қызметі бойынша Алқа отырыстарын өткізу;</w:t>
      </w:r>
    </w:p>
    <w:bookmarkEnd w:id="91"/>
    <w:bookmarkStart w:name="z63" w:id="92"/>
    <w:p>
      <w:pPr>
        <w:spacing w:after="0"/>
        <w:ind w:left="0"/>
        <w:jc w:val="both"/>
      </w:pPr>
      <w:r>
        <w:rPr>
          <w:rFonts w:ascii="Times New Roman"/>
          <w:b w:val="false"/>
          <w:i w:val="false"/>
          <w:color w:val="000000"/>
          <w:sz w:val="28"/>
        </w:rPr>
        <w:t>
      37) апатты және үш ауысымды мектептерге мониторинг жүргізу;</w:t>
      </w:r>
    </w:p>
    <w:bookmarkEnd w:id="92"/>
    <w:bookmarkStart w:name="z64" w:id="93"/>
    <w:p>
      <w:pPr>
        <w:spacing w:after="0"/>
        <w:ind w:left="0"/>
        <w:jc w:val="both"/>
      </w:pPr>
      <w:r>
        <w:rPr>
          <w:rFonts w:ascii="Times New Roman"/>
          <w:b w:val="false"/>
          <w:i w:val="false"/>
          <w:color w:val="000000"/>
          <w:sz w:val="28"/>
        </w:rPr>
        <w:t>
      38) стратегиялық құжаттарды әзірлеу барысында ұсыныстар енгізу;</w:t>
      </w:r>
    </w:p>
    <w:bookmarkEnd w:id="93"/>
    <w:bookmarkStart w:name="z65" w:id="94"/>
    <w:p>
      <w:pPr>
        <w:spacing w:after="0"/>
        <w:ind w:left="0"/>
        <w:jc w:val="both"/>
      </w:pPr>
      <w:r>
        <w:rPr>
          <w:rFonts w:ascii="Times New Roman"/>
          <w:b w:val="false"/>
          <w:i w:val="false"/>
          <w:color w:val="000000"/>
          <w:sz w:val="28"/>
        </w:rPr>
        <w:t>
      39) білім беру ұйымдарына әдіснамалық көмек көрсету;</w:t>
      </w:r>
    </w:p>
    <w:bookmarkEnd w:id="94"/>
    <w:bookmarkStart w:name="z66" w:id="95"/>
    <w:p>
      <w:pPr>
        <w:spacing w:after="0"/>
        <w:ind w:left="0"/>
        <w:jc w:val="both"/>
      </w:pPr>
      <w:r>
        <w:rPr>
          <w:rFonts w:ascii="Times New Roman"/>
          <w:b w:val="false"/>
          <w:i w:val="false"/>
          <w:color w:val="000000"/>
          <w:sz w:val="28"/>
        </w:rPr>
        <w:t>
      40) білім және ғылым саласындағы мемлекеттік саясатты іске асыру жөнінде ақпараттық-түсіндіру жұмыстарын жүргізу;</w:t>
      </w:r>
    </w:p>
    <w:bookmarkEnd w:id="95"/>
    <w:bookmarkStart w:name="z67" w:id="96"/>
    <w:p>
      <w:pPr>
        <w:spacing w:after="0"/>
        <w:ind w:left="0"/>
        <w:jc w:val="both"/>
      </w:pPr>
      <w:r>
        <w:rPr>
          <w:rFonts w:ascii="Times New Roman"/>
          <w:b w:val="false"/>
          <w:i w:val="false"/>
          <w:color w:val="000000"/>
          <w:sz w:val="28"/>
        </w:rPr>
        <w:t>
      41) өз құзыреті шегінде нормативтік құқықтық актілерді әзірлеу және келісу, сондай-ақ Комитет жанындағы консультативтік-кеңесші органдардың қызметін ұйымдастыру;</w:t>
      </w:r>
    </w:p>
    <w:bookmarkEnd w:id="96"/>
    <w:bookmarkStart w:name="z68" w:id="97"/>
    <w:p>
      <w:pPr>
        <w:spacing w:after="0"/>
        <w:ind w:left="0"/>
        <w:jc w:val="both"/>
      </w:pPr>
      <w:r>
        <w:rPr>
          <w:rFonts w:ascii="Times New Roman"/>
          <w:b w:val="false"/>
          <w:i w:val="false"/>
          <w:color w:val="000000"/>
          <w:sz w:val="28"/>
        </w:rPr>
        <w:t>
      42) Қазақстан Республикасының заңнамасына қайшы келетін, ескірген, сыбайлас жемқорлықты тудыратын және тиімсіз іске асырылатын құқық нормаларын анықтау, оларды жетілдіру жөнінде ұсыныстар әзірлеу, сондай-ақ өзгерістер және (немесе) толықтырулар енгізу немесе олардың күші жойылды деп тану жөнінде уақтылы шаралар қабылдау үшін Комитет әзірлеген және (немесе) іске асыратын заңға тәуелді актілерге қатысты тұрақты негізде мониторинг жүргізу;</w:t>
      </w:r>
    </w:p>
    <w:bookmarkEnd w:id="97"/>
    <w:bookmarkStart w:name="z69" w:id="98"/>
    <w:p>
      <w:pPr>
        <w:spacing w:after="0"/>
        <w:ind w:left="0"/>
        <w:jc w:val="both"/>
      </w:pPr>
      <w:r>
        <w:rPr>
          <w:rFonts w:ascii="Times New Roman"/>
          <w:b w:val="false"/>
          <w:i w:val="false"/>
          <w:color w:val="000000"/>
          <w:sz w:val="28"/>
        </w:rPr>
        <w:t>
      43) Қазақстан Республикасының заңдарында, Қазақстан Республикасы Президенті мен Қазақстан Республикасы Үкіметінің актілерінде көзделген өзге де функцияларды жүзеге асыру.</w:t>
      </w:r>
    </w:p>
    <w:bookmarkEnd w:id="98"/>
    <w:bookmarkStart w:name="z70" w:id="99"/>
    <w:p>
      <w:pPr>
        <w:spacing w:after="0"/>
        <w:ind w:left="0"/>
        <w:jc w:val="both"/>
      </w:pPr>
      <w:r>
        <w:rPr>
          <w:rFonts w:ascii="Times New Roman"/>
          <w:b w:val="false"/>
          <w:i w:val="false"/>
          <w:color w:val="000000"/>
          <w:sz w:val="28"/>
        </w:rPr>
        <w:t>
      15. Құқықтары мен міндеттері:</w:t>
      </w:r>
    </w:p>
    <w:bookmarkEnd w:id="99"/>
    <w:bookmarkStart w:name="z71" w:id="100"/>
    <w:p>
      <w:pPr>
        <w:spacing w:after="0"/>
        <w:ind w:left="0"/>
        <w:jc w:val="both"/>
      </w:pPr>
      <w:r>
        <w:rPr>
          <w:rFonts w:ascii="Times New Roman"/>
          <w:b w:val="false"/>
          <w:i w:val="false"/>
          <w:color w:val="000000"/>
          <w:sz w:val="28"/>
        </w:rPr>
        <w:t>
      1) заңнамада белгіленген тәртіппен мемлекеттік органдардан, ұйымдардан, олардың лауазымды адамдарынан қажетті ақпарат пен материалдарды, оған қоса мемлекеттік қызметтерді көрсетуге қажетті құжаттар мен ақпаратты сұрату және алу;</w:t>
      </w:r>
    </w:p>
    <w:bookmarkEnd w:id="100"/>
    <w:bookmarkStart w:name="z72" w:id="101"/>
    <w:p>
      <w:pPr>
        <w:spacing w:after="0"/>
        <w:ind w:left="0"/>
        <w:jc w:val="both"/>
      </w:pPr>
      <w:r>
        <w:rPr>
          <w:rFonts w:ascii="Times New Roman"/>
          <w:b w:val="false"/>
          <w:i w:val="false"/>
          <w:color w:val="000000"/>
          <w:sz w:val="28"/>
        </w:rPr>
        <w:t>
      2) Комитеттің құзыретіне кіретін мәселелер бойынша қолданыстағы заңнаманы қолдану жөнінде түсініктемелер беру;</w:t>
      </w:r>
    </w:p>
    <w:bookmarkEnd w:id="101"/>
    <w:bookmarkStart w:name="z73" w:id="102"/>
    <w:p>
      <w:pPr>
        <w:spacing w:after="0"/>
        <w:ind w:left="0"/>
        <w:jc w:val="both"/>
      </w:pPr>
      <w:r>
        <w:rPr>
          <w:rFonts w:ascii="Times New Roman"/>
          <w:b w:val="false"/>
          <w:i w:val="false"/>
          <w:color w:val="000000"/>
          <w:sz w:val="28"/>
        </w:rPr>
        <w:t>
      3) Комитет қызметкерлерінің біліктілігін арттыруды және қайта даярлауды ұйымдастыру;</w:t>
      </w:r>
    </w:p>
    <w:bookmarkEnd w:id="102"/>
    <w:bookmarkStart w:name="z74" w:id="103"/>
    <w:p>
      <w:pPr>
        <w:spacing w:after="0"/>
        <w:ind w:left="0"/>
        <w:jc w:val="both"/>
      </w:pPr>
      <w:r>
        <w:rPr>
          <w:rFonts w:ascii="Times New Roman"/>
          <w:b w:val="false"/>
          <w:i w:val="false"/>
          <w:color w:val="000000"/>
          <w:sz w:val="28"/>
        </w:rPr>
        <w:t xml:space="preserve">
      4) Қазақстан Республикасының 2015 жылғы 23 қарашадағы Еңбек </w:t>
      </w:r>
      <w:r>
        <w:rPr>
          <w:rFonts w:ascii="Times New Roman"/>
          <w:b w:val="false"/>
          <w:i w:val="false"/>
          <w:color w:val="000000"/>
          <w:sz w:val="28"/>
        </w:rPr>
        <w:t>кодексінің</w:t>
      </w:r>
      <w:r>
        <w:rPr>
          <w:rFonts w:ascii="Times New Roman"/>
          <w:b w:val="false"/>
          <w:i w:val="false"/>
          <w:color w:val="000000"/>
          <w:sz w:val="28"/>
        </w:rPr>
        <w:t xml:space="preserve"> және мемлекеттік қызмет туралы заңнамасында қарастырылған тәртіппен қызметкерлерді көтермелеу, оларға тәртіптік жазалар қолдану және мерзімінен бұрын алу, қызметкерлерді материалдық жауапкершілікке тарту бойынша ұсыныс жолдау;</w:t>
      </w:r>
    </w:p>
    <w:bookmarkEnd w:id="103"/>
    <w:bookmarkStart w:name="z75" w:id="104"/>
    <w:p>
      <w:pPr>
        <w:spacing w:after="0"/>
        <w:ind w:left="0"/>
        <w:jc w:val="both"/>
      </w:pPr>
      <w:r>
        <w:rPr>
          <w:rFonts w:ascii="Times New Roman"/>
          <w:b w:val="false"/>
          <w:i w:val="false"/>
          <w:color w:val="000000"/>
          <w:sz w:val="28"/>
        </w:rPr>
        <w:t>
      5) өз құзыреті шегінде Қазақстан Республикасының нормативтік құқықтық актілері мен халықаралық шарттарының жобаларын әзірлеуге қатысу;</w:t>
      </w:r>
    </w:p>
    <w:bookmarkEnd w:id="104"/>
    <w:bookmarkStart w:name="z76" w:id="105"/>
    <w:p>
      <w:pPr>
        <w:spacing w:after="0"/>
        <w:ind w:left="0"/>
        <w:jc w:val="both"/>
      </w:pPr>
      <w:r>
        <w:rPr>
          <w:rFonts w:ascii="Times New Roman"/>
          <w:b w:val="false"/>
          <w:i w:val="false"/>
          <w:color w:val="000000"/>
          <w:sz w:val="28"/>
        </w:rPr>
        <w:t>
      6) Комитеттің аумақтық бөлімшелеріне орындалуы міндетті нұсқаулар беру;</w:t>
      </w:r>
    </w:p>
    <w:bookmarkEnd w:id="105"/>
    <w:bookmarkStart w:name="z77" w:id="106"/>
    <w:p>
      <w:pPr>
        <w:spacing w:after="0"/>
        <w:ind w:left="0"/>
        <w:jc w:val="both"/>
      </w:pPr>
      <w:r>
        <w:rPr>
          <w:rFonts w:ascii="Times New Roman"/>
          <w:b w:val="false"/>
          <w:i w:val="false"/>
          <w:color w:val="000000"/>
          <w:sz w:val="28"/>
        </w:rPr>
        <w:t>
      7) Қазақстан Республикасының әкiмшiлiк құқық бұзушылық туралы заңнамасына сәйкес әкiмшiлiк құқық бұзушылық туралы хаттама толтырып, сот органдарына жолдау;</w:t>
      </w:r>
    </w:p>
    <w:bookmarkEnd w:id="106"/>
    <w:bookmarkStart w:name="z78" w:id="107"/>
    <w:p>
      <w:pPr>
        <w:spacing w:after="0"/>
        <w:ind w:left="0"/>
        <w:jc w:val="both"/>
      </w:pPr>
      <w:r>
        <w:rPr>
          <w:rFonts w:ascii="Times New Roman"/>
          <w:b w:val="false"/>
          <w:i w:val="false"/>
          <w:color w:val="000000"/>
          <w:sz w:val="28"/>
        </w:rPr>
        <w:t>
      8)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107"/>
    <w:bookmarkStart w:name="z79" w:id="108"/>
    <w:p>
      <w:pPr>
        <w:spacing w:after="0"/>
        <w:ind w:left="0"/>
        <w:jc w:val="both"/>
      </w:pPr>
      <w:r>
        <w:rPr>
          <w:rFonts w:ascii="Times New Roman"/>
          <w:b w:val="false"/>
          <w:i w:val="false"/>
          <w:color w:val="000000"/>
          <w:sz w:val="28"/>
        </w:rPr>
        <w:t xml:space="preserve">
      9) Қазақстан Республикасының заңнамасына сәйкес Комитеттің құқықтары мен мүдделерін қорғау мақсатында сотқа жүгіну,талап-арыз беру; </w:t>
      </w:r>
    </w:p>
    <w:bookmarkEnd w:id="108"/>
    <w:bookmarkStart w:name="z80" w:id="109"/>
    <w:p>
      <w:pPr>
        <w:spacing w:after="0"/>
        <w:ind w:left="0"/>
        <w:jc w:val="both"/>
      </w:pPr>
      <w:r>
        <w:rPr>
          <w:rFonts w:ascii="Times New Roman"/>
          <w:b w:val="false"/>
          <w:i w:val="false"/>
          <w:color w:val="000000"/>
          <w:sz w:val="28"/>
        </w:rPr>
        <w:t>
      10) тексерілетін субъектілерге бақылау жүргізу кезінде мемлекеттiк органдардың және ведомстволық бағынысты ұйымдардың мамандарын, консультанттарын және сарапшыларын тарту;</w:t>
      </w:r>
    </w:p>
    <w:bookmarkEnd w:id="109"/>
    <w:bookmarkStart w:name="z81" w:id="110"/>
    <w:p>
      <w:pPr>
        <w:spacing w:after="0"/>
        <w:ind w:left="0"/>
        <w:jc w:val="both"/>
      </w:pPr>
      <w:r>
        <w:rPr>
          <w:rFonts w:ascii="Times New Roman"/>
          <w:b w:val="false"/>
          <w:i w:val="false"/>
          <w:color w:val="000000"/>
          <w:sz w:val="28"/>
        </w:rPr>
        <w:t>
      11) Қазақстан Республикасының заңнамасында белгіленген тәртіппен Комитеттің құзіретіне кіретін мәселелер бойынша жеке және заңды тұлғалардың өтініштерін, арыздары мен шағымдарын қарау;</w:t>
      </w:r>
    </w:p>
    <w:bookmarkEnd w:id="110"/>
    <w:bookmarkStart w:name="z82" w:id="111"/>
    <w:p>
      <w:pPr>
        <w:spacing w:after="0"/>
        <w:ind w:left="0"/>
        <w:jc w:val="both"/>
      </w:pPr>
      <w:r>
        <w:rPr>
          <w:rFonts w:ascii="Times New Roman"/>
          <w:b w:val="false"/>
          <w:i w:val="false"/>
          <w:color w:val="000000"/>
          <w:sz w:val="28"/>
        </w:rPr>
        <w:t>
      12) Қазақстан Республикасының заңнамалық актілерінде белгіленген тәртіппен, сондай-ақ мемлекеттік органдардың келісімі бойынша олармен бірлескен актілер негізінде басқа мемлекеттік органдармен, халықаралық ұйымдармен, сыртқы экономикалық және өзге де қызметке қатысушылармен өзара қарым-қатынас жасау;</w:t>
      </w:r>
    </w:p>
    <w:bookmarkEnd w:id="111"/>
    <w:bookmarkStart w:name="z83" w:id="112"/>
    <w:p>
      <w:pPr>
        <w:spacing w:after="0"/>
        <w:ind w:left="0"/>
        <w:jc w:val="both"/>
      </w:pPr>
      <w:r>
        <w:rPr>
          <w:rFonts w:ascii="Times New Roman"/>
          <w:b w:val="false"/>
          <w:i w:val="false"/>
          <w:color w:val="000000"/>
          <w:sz w:val="28"/>
        </w:rPr>
        <w:t>
      13) өзінің құзыретіне кіретін мәселелер бойынша Қазақстан Републикасының заңнамаларын жетілдіру жөнінде ұсыныстар енгізу;</w:t>
      </w:r>
    </w:p>
    <w:bookmarkEnd w:id="112"/>
    <w:bookmarkStart w:name="z84" w:id="113"/>
    <w:p>
      <w:pPr>
        <w:spacing w:after="0"/>
        <w:ind w:left="0"/>
        <w:jc w:val="both"/>
      </w:pPr>
      <w:r>
        <w:rPr>
          <w:rFonts w:ascii="Times New Roman"/>
          <w:b w:val="false"/>
          <w:i w:val="false"/>
          <w:color w:val="000000"/>
          <w:sz w:val="28"/>
        </w:rPr>
        <w:t>
      14) Комитеттің аумақтық органдар қызметтерінің нәтижелерін талдау және мониторинг жүргізу негізінде білім беру стандарттары мен мазмұнын жетілдіру бойынша ұсыныстар енгізу;</w:t>
      </w:r>
    </w:p>
    <w:bookmarkEnd w:id="113"/>
    <w:bookmarkStart w:name="z85" w:id="114"/>
    <w:p>
      <w:pPr>
        <w:spacing w:after="0"/>
        <w:ind w:left="0"/>
        <w:jc w:val="both"/>
      </w:pPr>
      <w:r>
        <w:rPr>
          <w:rFonts w:ascii="Times New Roman"/>
          <w:b w:val="false"/>
          <w:i w:val="false"/>
          <w:color w:val="000000"/>
          <w:sz w:val="28"/>
        </w:rPr>
        <w:t>
      15) Қазақстан Республикасының заңнамасымен белгіленген тәртіпте Комитеттің құзыреті шегінде мәселелерді анықтау үшін үкіметтік емес ұйымдарды, ғылыми және өзге де, оның ішінде шетелдік ұйымдарды, ғылыми мамандарды жұмысқа тарту; </w:t>
      </w:r>
    </w:p>
    <w:bookmarkEnd w:id="114"/>
    <w:bookmarkStart w:name="z86" w:id="115"/>
    <w:p>
      <w:pPr>
        <w:spacing w:after="0"/>
        <w:ind w:left="0"/>
        <w:jc w:val="both"/>
      </w:pPr>
      <w:r>
        <w:rPr>
          <w:rFonts w:ascii="Times New Roman"/>
          <w:b w:val="false"/>
          <w:i w:val="false"/>
          <w:color w:val="000000"/>
          <w:sz w:val="28"/>
        </w:rPr>
        <w:t>
      16) Комитеттің құзыретіне кіретін мәселелер бойынша кеңестер, семинарлар, конференциялар, дөңгелек үстелдер және өзге де іс-шаралар өткізу;</w:t>
      </w:r>
    </w:p>
    <w:bookmarkEnd w:id="115"/>
    <w:bookmarkStart w:name="z87" w:id="116"/>
    <w:p>
      <w:pPr>
        <w:spacing w:after="0"/>
        <w:ind w:left="0"/>
        <w:jc w:val="both"/>
      </w:pPr>
      <w:r>
        <w:rPr>
          <w:rFonts w:ascii="Times New Roman"/>
          <w:b w:val="false"/>
          <w:i w:val="false"/>
          <w:color w:val="000000"/>
          <w:sz w:val="28"/>
        </w:rPr>
        <w:t>
      17) Комитеттің құзыреті шегінде консультативтік-кеңестік және сараптау органдарын құру (кеңестер, комиссиялар, топтар, алқалар);</w:t>
      </w:r>
    </w:p>
    <w:bookmarkEnd w:id="116"/>
    <w:bookmarkStart w:name="z88" w:id="117"/>
    <w:p>
      <w:pPr>
        <w:spacing w:after="0"/>
        <w:ind w:left="0"/>
        <w:jc w:val="both"/>
      </w:pPr>
      <w:r>
        <w:rPr>
          <w:rFonts w:ascii="Times New Roman"/>
          <w:b w:val="false"/>
          <w:i w:val="false"/>
          <w:color w:val="000000"/>
          <w:sz w:val="28"/>
        </w:rPr>
        <w:t>
      18) мемлекеттік қызметтер стандарттарының қолжетімділігін қамтамасыз ету;</w:t>
      </w:r>
    </w:p>
    <w:bookmarkEnd w:id="117"/>
    <w:bookmarkStart w:name="z89" w:id="118"/>
    <w:p>
      <w:pPr>
        <w:spacing w:after="0"/>
        <w:ind w:left="0"/>
        <w:jc w:val="both"/>
      </w:pPr>
      <w:r>
        <w:rPr>
          <w:rFonts w:ascii="Times New Roman"/>
          <w:b w:val="false"/>
          <w:i w:val="false"/>
          <w:color w:val="000000"/>
          <w:sz w:val="28"/>
        </w:rPr>
        <w:t>
      19) мемлекеттік қызметтерді көрсету бойынша мемлекеттік қызметтерді көрсету тәртібі туралы тұтынушыларды ақпараттандыру;</w:t>
      </w:r>
    </w:p>
    <w:bookmarkEnd w:id="118"/>
    <w:bookmarkStart w:name="z90" w:id="119"/>
    <w:p>
      <w:pPr>
        <w:spacing w:after="0"/>
        <w:ind w:left="0"/>
        <w:jc w:val="both"/>
      </w:pPr>
      <w:r>
        <w:rPr>
          <w:rFonts w:ascii="Times New Roman"/>
          <w:b w:val="false"/>
          <w:i w:val="false"/>
          <w:color w:val="000000"/>
          <w:sz w:val="28"/>
        </w:rPr>
        <w:t>
      20) мемлекеттік қызметті көрсету саласындағы уәкілетті органдарға тиісті ақпарат ұсыну;</w:t>
      </w:r>
    </w:p>
    <w:bookmarkEnd w:id="119"/>
    <w:bookmarkStart w:name="z91" w:id="120"/>
    <w:p>
      <w:pPr>
        <w:spacing w:after="0"/>
        <w:ind w:left="0"/>
        <w:jc w:val="both"/>
      </w:pPr>
      <w:r>
        <w:rPr>
          <w:rFonts w:ascii="Times New Roman"/>
          <w:b w:val="false"/>
          <w:i w:val="false"/>
          <w:color w:val="000000"/>
          <w:sz w:val="28"/>
        </w:rPr>
        <w:t>
      21) Қазақстан Республикасының заңнамасына сәйкес өзге міндеттерді жүзеге асыру.</w:t>
      </w:r>
    </w:p>
    <w:bookmarkEnd w:id="120"/>
    <w:bookmarkStart w:name="z92" w:id="121"/>
    <w:p>
      <w:pPr>
        <w:spacing w:after="0"/>
        <w:ind w:left="0"/>
        <w:jc w:val="left"/>
      </w:pPr>
      <w:r>
        <w:rPr>
          <w:rFonts w:ascii="Times New Roman"/>
          <w:b/>
          <w:i w:val="false"/>
          <w:color w:val="000000"/>
        </w:rPr>
        <w:t xml:space="preserve"> 3-тарау. Комитет қызметін ұйымдастыру</w:t>
      </w:r>
    </w:p>
    <w:bookmarkEnd w:id="121"/>
    <w:bookmarkStart w:name="z93" w:id="122"/>
    <w:p>
      <w:pPr>
        <w:spacing w:after="0"/>
        <w:ind w:left="0"/>
        <w:jc w:val="both"/>
      </w:pPr>
      <w:r>
        <w:rPr>
          <w:rFonts w:ascii="Times New Roman"/>
          <w:b w:val="false"/>
          <w:i w:val="false"/>
          <w:color w:val="000000"/>
          <w:sz w:val="28"/>
        </w:rPr>
        <w:t>
      16. Комитетке басшылықты Төраға жүзеге асырады, ол жүктелген міндеттердің орындалуына және өз функцияларын жүзеге асыруға дербес жауапты болады.</w:t>
      </w:r>
    </w:p>
    <w:bookmarkEnd w:id="122"/>
    <w:bookmarkStart w:name="z94" w:id="123"/>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қызметке тағайындалады және қызметтен босатылады.</w:t>
      </w:r>
    </w:p>
    <w:bookmarkEnd w:id="123"/>
    <w:bookmarkStart w:name="z95" w:id="124"/>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24"/>
    <w:bookmarkStart w:name="z96" w:id="125"/>
    <w:p>
      <w:pPr>
        <w:spacing w:after="0"/>
        <w:ind w:left="0"/>
        <w:jc w:val="both"/>
      </w:pPr>
      <w:r>
        <w:rPr>
          <w:rFonts w:ascii="Times New Roman"/>
          <w:b w:val="false"/>
          <w:i w:val="false"/>
          <w:color w:val="000000"/>
          <w:sz w:val="28"/>
        </w:rPr>
        <w:t>
      19. Комитет Төрағасының өкілеттігі:</w:t>
      </w:r>
    </w:p>
    <w:bookmarkEnd w:id="125"/>
    <w:bookmarkStart w:name="z97" w:id="126"/>
    <w:p>
      <w:pPr>
        <w:spacing w:after="0"/>
        <w:ind w:left="0"/>
        <w:jc w:val="both"/>
      </w:pPr>
      <w:r>
        <w:rPr>
          <w:rFonts w:ascii="Times New Roman"/>
          <w:b w:val="false"/>
          <w:i w:val="false"/>
          <w:color w:val="000000"/>
          <w:sz w:val="28"/>
        </w:rPr>
        <w:t>
      1) Министрліктің басшылығына Комитеттің құрылымы мен штат кестесі бойынша ұсыныстар береді;</w:t>
      </w:r>
    </w:p>
    <w:bookmarkEnd w:id="126"/>
    <w:bookmarkStart w:name="z98" w:id="127"/>
    <w:p>
      <w:pPr>
        <w:spacing w:after="0"/>
        <w:ind w:left="0"/>
        <w:jc w:val="both"/>
      </w:pPr>
      <w:r>
        <w:rPr>
          <w:rFonts w:ascii="Times New Roman"/>
          <w:b w:val="false"/>
          <w:i w:val="false"/>
          <w:color w:val="000000"/>
          <w:sz w:val="28"/>
        </w:rPr>
        <w:t>
      2) Комитеттің құрылымдық бөлімшелері туралы ережелерді әзірлеу бойынша ұсыныстар енгізеді;</w:t>
      </w:r>
    </w:p>
    <w:bookmarkEnd w:id="127"/>
    <w:bookmarkStart w:name="z99" w:id="128"/>
    <w:p>
      <w:pPr>
        <w:spacing w:after="0"/>
        <w:ind w:left="0"/>
        <w:jc w:val="both"/>
      </w:pPr>
      <w:r>
        <w:rPr>
          <w:rFonts w:ascii="Times New Roman"/>
          <w:b w:val="false"/>
          <w:i w:val="false"/>
          <w:color w:val="000000"/>
          <w:sz w:val="28"/>
        </w:rPr>
        <w:t>
      3) Министрліктің Аппарат басшысына қызметкерлерді көтермелеу, оларға тәртіптік жазалар қолдану және мерзімінен бұрын алу, қызметкерлерді материалдық жауапкершілікке тарту, іссапарға жіберу, даярлау (қайта даярлау), біліктілігін арттыру мәселелері бойынша ұсыныстар енгізеді;</w:t>
      </w:r>
    </w:p>
    <w:bookmarkEnd w:id="128"/>
    <w:bookmarkStart w:name="z100" w:id="129"/>
    <w:p>
      <w:pPr>
        <w:spacing w:after="0"/>
        <w:ind w:left="0"/>
        <w:jc w:val="both"/>
      </w:pPr>
      <w:r>
        <w:rPr>
          <w:rFonts w:ascii="Times New Roman"/>
          <w:b w:val="false"/>
          <w:i w:val="false"/>
          <w:color w:val="000000"/>
          <w:sz w:val="28"/>
        </w:rPr>
        <w:t>
      4) өз құзыретiне кiретiн мәселелер бойынша құқықтық актілер шығарады, Комитеттің және оның аумақтық органдарының барлық қызметкерлері үшін міндетті болып табылатын сұрақтар бойынша нұсқау береді;</w:t>
      </w:r>
    </w:p>
    <w:bookmarkEnd w:id="129"/>
    <w:bookmarkStart w:name="z101" w:id="130"/>
    <w:p>
      <w:pPr>
        <w:spacing w:after="0"/>
        <w:ind w:left="0"/>
        <w:jc w:val="both"/>
      </w:pPr>
      <w:r>
        <w:rPr>
          <w:rFonts w:ascii="Times New Roman"/>
          <w:b w:val="false"/>
          <w:i w:val="false"/>
          <w:color w:val="000000"/>
          <w:sz w:val="28"/>
        </w:rPr>
        <w:t>
      5) Қазақстан Республикасының қолданыстағы заңнамасына сәйкес өзге мемлекеттік органдарда және өзге де ұйымдарда Комитеттің атынан өкілдік етеді;</w:t>
      </w:r>
    </w:p>
    <w:bookmarkEnd w:id="130"/>
    <w:bookmarkStart w:name="z102" w:id="131"/>
    <w:p>
      <w:pPr>
        <w:spacing w:after="0"/>
        <w:ind w:left="0"/>
        <w:jc w:val="both"/>
      </w:pPr>
      <w:r>
        <w:rPr>
          <w:rFonts w:ascii="Times New Roman"/>
          <w:b w:val="false"/>
          <w:i w:val="false"/>
          <w:color w:val="000000"/>
          <w:sz w:val="28"/>
        </w:rPr>
        <w:t>
      6) сыбайлас жемқорлыққа қарсы күресті күшейтуге бағытталған шараларды қабылдау жұмысына басшылық жасайды, қызметкерлердің сыбайлас жемқорлыққа қарсы заңнамалар талаптарын сақтауын қамтамасыз етеді;</w:t>
      </w:r>
    </w:p>
    <w:bookmarkEnd w:id="131"/>
    <w:bookmarkStart w:name="z103" w:id="132"/>
    <w:p>
      <w:pPr>
        <w:spacing w:after="0"/>
        <w:ind w:left="0"/>
        <w:jc w:val="both"/>
      </w:pPr>
      <w:r>
        <w:rPr>
          <w:rFonts w:ascii="Times New Roman"/>
          <w:b w:val="false"/>
          <w:i w:val="false"/>
          <w:color w:val="000000"/>
          <w:sz w:val="28"/>
        </w:rPr>
        <w:t xml:space="preserve">
      7) қызметкерлердің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орындаушылық және еңбек тәртібін сақтауын бақылайды;</w:t>
      </w:r>
    </w:p>
    <w:bookmarkEnd w:id="132"/>
    <w:bookmarkStart w:name="z104" w:id="133"/>
    <w:p>
      <w:pPr>
        <w:spacing w:after="0"/>
        <w:ind w:left="0"/>
        <w:jc w:val="both"/>
      </w:pPr>
      <w:r>
        <w:rPr>
          <w:rFonts w:ascii="Times New Roman"/>
          <w:b w:val="false"/>
          <w:i w:val="false"/>
          <w:color w:val="000000"/>
          <w:sz w:val="28"/>
        </w:rPr>
        <w:t xml:space="preserve">
      8) білім саласында уәкілетті органның құзыретіне кіретін баптар бойынша Қазақстан Республикасының әкімшілік құқық бұзушылық туралы Кодексіне сәйкес әкімшілік құқық бұзушылықтар үшін әкімшілік жаза қолданады, оларды қозғайды және сот органдарына береді, сот процестеріне қатысады; </w:t>
      </w:r>
    </w:p>
    <w:bookmarkEnd w:id="133"/>
    <w:bookmarkStart w:name="z105" w:id="134"/>
    <w:p>
      <w:pPr>
        <w:spacing w:after="0"/>
        <w:ind w:left="0"/>
        <w:jc w:val="both"/>
      </w:pPr>
      <w:r>
        <w:rPr>
          <w:rFonts w:ascii="Times New Roman"/>
          <w:b w:val="false"/>
          <w:i w:val="false"/>
          <w:color w:val="000000"/>
          <w:sz w:val="28"/>
        </w:rPr>
        <w:t>
      9) Қазақстан Республикасы заңдары мен Қазақстан Республикасы Президентінің актілеріне сәйкес өзге де өкілеттілікті жүзеге асырады.</w:t>
      </w:r>
    </w:p>
    <w:bookmarkEnd w:id="134"/>
    <w:p>
      <w:pPr>
        <w:spacing w:after="0"/>
        <w:ind w:left="0"/>
        <w:jc w:val="both"/>
      </w:pPr>
      <w:r>
        <w:rPr>
          <w:rFonts w:ascii="Times New Roman"/>
          <w:b w:val="false"/>
          <w:i w:val="false"/>
          <w:color w:val="000000"/>
          <w:sz w:val="28"/>
        </w:rPr>
        <w:t>
      Төраға болмаған кезеңде оның өкілеттіктерін қолданыстағы заңнамаға сәйкес оны алмастыратын тұлға жүзеге асырады.</w:t>
      </w:r>
    </w:p>
    <w:bookmarkStart w:name="z106" w:id="135"/>
    <w:p>
      <w:pPr>
        <w:spacing w:after="0"/>
        <w:ind w:left="0"/>
        <w:jc w:val="both"/>
      </w:pPr>
      <w:r>
        <w:rPr>
          <w:rFonts w:ascii="Times New Roman"/>
          <w:b w:val="false"/>
          <w:i w:val="false"/>
          <w:color w:val="000000"/>
          <w:sz w:val="28"/>
        </w:rPr>
        <w:t>
      20. Төраға өз орынбасарларының өкілеттіктерін қолданыстағы заңнамаға сәйкес белгілейді.</w:t>
      </w:r>
    </w:p>
    <w:bookmarkEnd w:id="135"/>
    <w:bookmarkStart w:name="z107" w:id="136"/>
    <w:p>
      <w:pPr>
        <w:spacing w:after="0"/>
        <w:ind w:left="0"/>
        <w:jc w:val="left"/>
      </w:pPr>
      <w:r>
        <w:rPr>
          <w:rFonts w:ascii="Times New Roman"/>
          <w:b/>
          <w:i w:val="false"/>
          <w:color w:val="000000"/>
        </w:rPr>
        <w:t xml:space="preserve"> 4-тарау. Комитеттің мүлкі</w:t>
      </w:r>
    </w:p>
    <w:bookmarkEnd w:id="136"/>
    <w:bookmarkStart w:name="z108" w:id="137"/>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мүлкінің болуы мүмкін.</w:t>
      </w:r>
    </w:p>
    <w:bookmarkEnd w:id="137"/>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09" w:id="138"/>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38"/>
    <w:bookmarkStart w:name="z110" w:id="139"/>
    <w:p>
      <w:pPr>
        <w:spacing w:after="0"/>
        <w:ind w:left="0"/>
        <w:jc w:val="both"/>
      </w:pPr>
      <w:r>
        <w:rPr>
          <w:rFonts w:ascii="Times New Roman"/>
          <w:b w:val="false"/>
          <w:i w:val="false"/>
          <w:color w:val="000000"/>
          <w:sz w:val="28"/>
        </w:rPr>
        <w:t>
      23. Егер заңнамада өзгеше көзделмесе,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39"/>
    <w:bookmarkStart w:name="z111" w:id="140"/>
    <w:p>
      <w:pPr>
        <w:spacing w:after="0"/>
        <w:ind w:left="0"/>
        <w:jc w:val="left"/>
      </w:pPr>
      <w:r>
        <w:rPr>
          <w:rFonts w:ascii="Times New Roman"/>
          <w:b/>
          <w:i w:val="false"/>
          <w:color w:val="000000"/>
        </w:rPr>
        <w:t xml:space="preserve"> 5-тарау. Комитетті қайта ұйымдастыру және тарату</w:t>
      </w:r>
    </w:p>
    <w:bookmarkEnd w:id="140"/>
    <w:bookmarkStart w:name="z112" w:id="141"/>
    <w:p>
      <w:pPr>
        <w:spacing w:after="0"/>
        <w:ind w:left="0"/>
        <w:jc w:val="both"/>
      </w:pPr>
      <w:r>
        <w:rPr>
          <w:rFonts w:ascii="Times New Roman"/>
          <w:b w:val="false"/>
          <w:i w:val="false"/>
          <w:color w:val="000000"/>
          <w:sz w:val="28"/>
        </w:rPr>
        <w:t>
      24. Комитетті және оның аумақтық органдарын қайта ұйымдастыру және тарату Қазақстан Республикасының заңнамасына сәйкес жүзеге асырылады.</w:t>
      </w:r>
    </w:p>
    <w:bookmarkEnd w:id="141"/>
    <w:p>
      <w:pPr>
        <w:spacing w:after="0"/>
        <w:ind w:left="0"/>
        <w:jc w:val="both"/>
      </w:pPr>
      <w:r>
        <w:rPr>
          <w:rFonts w:ascii="Times New Roman"/>
          <w:b w:val="false"/>
          <w:i w:val="false"/>
          <w:color w:val="000000"/>
          <w:sz w:val="28"/>
        </w:rPr>
        <w:t>
      Комитеттің қарамағындағы аумақтық бөлімшелердің тізбесі</w:t>
      </w:r>
    </w:p>
    <w:p>
      <w:pPr>
        <w:spacing w:after="0"/>
        <w:ind w:left="0"/>
        <w:jc w:val="both"/>
      </w:pPr>
      <w:r>
        <w:rPr>
          <w:rFonts w:ascii="Times New Roman"/>
          <w:b w:val="false"/>
          <w:i w:val="false"/>
          <w:color w:val="000000"/>
          <w:sz w:val="28"/>
        </w:rPr>
        <w:t>
      1. Ақмола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2. Ақтөбе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3. Алматы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4. Атырау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5. Шығыс Қазақстан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6. Жамбыл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7. Батыс Қазақстан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8. Қарағанды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9. Қостанай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10. Қызылорда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11. Маңғыстау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12. Павлодар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13. Солтүстік Қазақстан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14. Түркістан облысының білім саласында сапаны қамтамасыз ету департаменті.</w:t>
      </w:r>
    </w:p>
    <w:p>
      <w:pPr>
        <w:spacing w:after="0"/>
        <w:ind w:left="0"/>
        <w:jc w:val="both"/>
      </w:pPr>
      <w:r>
        <w:rPr>
          <w:rFonts w:ascii="Times New Roman"/>
          <w:b w:val="false"/>
          <w:i w:val="false"/>
          <w:color w:val="000000"/>
          <w:sz w:val="28"/>
        </w:rPr>
        <w:t>
      15. Нұр-Сұлтан қаласының білім саласында сапаны қамтамасыз ету департаменті.</w:t>
      </w:r>
    </w:p>
    <w:p>
      <w:pPr>
        <w:spacing w:after="0"/>
        <w:ind w:left="0"/>
        <w:jc w:val="both"/>
      </w:pPr>
      <w:r>
        <w:rPr>
          <w:rFonts w:ascii="Times New Roman"/>
          <w:b w:val="false"/>
          <w:i w:val="false"/>
          <w:color w:val="000000"/>
          <w:sz w:val="28"/>
        </w:rPr>
        <w:t>
      16. Алматы қаласының білім саласында сапаны қамтамасыз ету департаменті.</w:t>
      </w:r>
    </w:p>
    <w:p>
      <w:pPr>
        <w:spacing w:after="0"/>
        <w:ind w:left="0"/>
        <w:jc w:val="both"/>
      </w:pPr>
      <w:r>
        <w:rPr>
          <w:rFonts w:ascii="Times New Roman"/>
          <w:b w:val="false"/>
          <w:i w:val="false"/>
          <w:color w:val="000000"/>
          <w:sz w:val="28"/>
        </w:rPr>
        <w:t>
      17. Шымкент қаласының білім саласында сапаны қамтамасыз ету департаменті.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бұйрығымен бекітілді</w:t>
            </w:r>
          </w:p>
        </w:tc>
      </w:tr>
    </w:tbl>
    <w:bookmarkStart w:name="z176" w:id="142"/>
    <w:p>
      <w:pPr>
        <w:spacing w:after="0"/>
        <w:ind w:left="0"/>
        <w:jc w:val="left"/>
      </w:pPr>
      <w:r>
        <w:rPr>
          <w:rFonts w:ascii="Times New Roman"/>
          <w:b/>
          <w:i w:val="false"/>
          <w:color w:val="000000"/>
        </w:rPr>
        <w:t xml:space="preserve"> "Қазақстан Республикасы Білім және ғылым министрлігі Ғылым комитеті" мемлекеттік мекемесі туралы ереже</w:t>
      </w:r>
    </w:p>
    <w:bookmarkEnd w:id="142"/>
    <w:bookmarkStart w:name="z177" w:id="143"/>
    <w:p>
      <w:pPr>
        <w:spacing w:after="0"/>
        <w:ind w:left="0"/>
        <w:jc w:val="left"/>
      </w:pPr>
      <w:r>
        <w:rPr>
          <w:rFonts w:ascii="Times New Roman"/>
          <w:b/>
          <w:i w:val="false"/>
          <w:color w:val="000000"/>
        </w:rPr>
        <w:t xml:space="preserve"> 1. Жалпы ережелер</w:t>
      </w:r>
    </w:p>
    <w:bookmarkEnd w:id="143"/>
    <w:bookmarkStart w:name="z178" w:id="144"/>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Ғылым комитеті (бұдан әрі - Комитет) Қазақстан Республикасы Білім және ғылым министрлігі (бұдан әрі - Министрлік) құзыреті шегінде ғылым, ғылыми-техникалық қызмет саласында, оның ішінде оның құзыретіне қатысты ғылыми және (немесе) ғылыми-техникалық қызмет нәтижелерін коммерцияландыру бойынша мемлекеттік саясатты іске асыру функцияларын жүзеге асыратын ведомство болып табылады. </w:t>
      </w:r>
    </w:p>
    <w:bookmarkEnd w:id="144"/>
    <w:bookmarkStart w:name="z179" w:id="145"/>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Қазақстан Республикасы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45"/>
    <w:bookmarkStart w:name="z180" w:id="146"/>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46"/>
    <w:bookmarkStart w:name="z181" w:id="147"/>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47"/>
    <w:bookmarkStart w:name="z182" w:id="148"/>
    <w:p>
      <w:pPr>
        <w:spacing w:after="0"/>
        <w:ind w:left="0"/>
        <w:jc w:val="both"/>
      </w:pPr>
      <w:r>
        <w:rPr>
          <w:rFonts w:ascii="Times New Roman"/>
          <w:b w:val="false"/>
          <w:i w:val="false"/>
          <w:color w:val="000000"/>
          <w:sz w:val="28"/>
        </w:rPr>
        <w:t>
      5. Комитет егер заңнамаға сәйкес оған уәкілеттілік берілген болса, мемлекет атынан азаматтық-құқықтық қатынастардың тарапы болуға құқылы.</w:t>
      </w:r>
    </w:p>
    <w:bookmarkEnd w:id="148"/>
    <w:bookmarkStart w:name="z183" w:id="149"/>
    <w:p>
      <w:pPr>
        <w:spacing w:after="0"/>
        <w:ind w:left="0"/>
        <w:jc w:val="both"/>
      </w:pPr>
      <w:r>
        <w:rPr>
          <w:rFonts w:ascii="Times New Roman"/>
          <w:b w:val="false"/>
          <w:i w:val="false"/>
          <w:color w:val="000000"/>
          <w:sz w:val="28"/>
        </w:rPr>
        <w:t>
      6. Комитет заңнамада белгіленген тәртіппен өз құзыретінің мәселелері бойынша Комитет төрағасының бұйрықтарымен және Қазақстан Республикасының заңнамасында көзделген басқа да актілермен ресімделетін шешімдерді қабылдайды.</w:t>
      </w:r>
    </w:p>
    <w:bookmarkEnd w:id="149"/>
    <w:bookmarkStart w:name="z184" w:id="150"/>
    <w:p>
      <w:pPr>
        <w:spacing w:after="0"/>
        <w:ind w:left="0"/>
        <w:jc w:val="both"/>
      </w:pPr>
      <w:r>
        <w:rPr>
          <w:rFonts w:ascii="Times New Roman"/>
          <w:b w:val="false"/>
          <w:i w:val="false"/>
          <w:color w:val="000000"/>
          <w:sz w:val="28"/>
        </w:rPr>
        <w:t xml:space="preserve">
      7. Комитеттің құрылымы мен штат санының лимиті қолданыстағы заңнамаға сәйкес бекітіледі. </w:t>
      </w:r>
    </w:p>
    <w:bookmarkEnd w:id="150"/>
    <w:bookmarkStart w:name="z185" w:id="151"/>
    <w:p>
      <w:pPr>
        <w:spacing w:after="0"/>
        <w:ind w:left="0"/>
        <w:jc w:val="both"/>
      </w:pPr>
      <w:r>
        <w:rPr>
          <w:rFonts w:ascii="Times New Roman"/>
          <w:b w:val="false"/>
          <w:i w:val="false"/>
          <w:color w:val="000000"/>
          <w:sz w:val="28"/>
        </w:rPr>
        <w:t>
      8. Заңды тұлғаның орналасқан жері: 010000, Астана қаласы, Есіл ауданы, Мәңгілік Ел даңғылы, 8-үй, "Министрліктер үйі" әкімшілік ғимараты, 11-кіреберіс.</w:t>
      </w:r>
    </w:p>
    <w:bookmarkEnd w:id="151"/>
    <w:bookmarkStart w:name="z186" w:id="152"/>
    <w:p>
      <w:pPr>
        <w:spacing w:after="0"/>
        <w:ind w:left="0"/>
        <w:jc w:val="both"/>
      </w:pPr>
      <w:r>
        <w:rPr>
          <w:rFonts w:ascii="Times New Roman"/>
          <w:b w:val="false"/>
          <w:i w:val="false"/>
          <w:color w:val="000000"/>
          <w:sz w:val="28"/>
        </w:rPr>
        <w:t>
      9. Мемлекеттік органның толық атауы - "Қазақстан Республикасы Білім және ғылым министрлігінің Ғылым комитеті" мемлекеттік мекемесі.</w:t>
      </w:r>
    </w:p>
    <w:bookmarkEnd w:id="152"/>
    <w:bookmarkStart w:name="z187" w:id="15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53"/>
    <w:bookmarkStart w:name="z188" w:id="154"/>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54"/>
    <w:bookmarkStart w:name="z189" w:id="155"/>
    <w:p>
      <w:pPr>
        <w:spacing w:after="0"/>
        <w:ind w:left="0"/>
        <w:jc w:val="both"/>
      </w:pPr>
      <w:r>
        <w:rPr>
          <w:rFonts w:ascii="Times New Roman"/>
          <w:b w:val="false"/>
          <w:i w:val="false"/>
          <w:color w:val="000000"/>
          <w:sz w:val="28"/>
        </w:rPr>
        <w:t>
      12. Комитетке кәсіпкерлік субъектілермен Комитеттің функциялары болып табылатын міндеттерді орындау тұрғысында шарттық қатынастарға түсуге тыйым салынады.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55"/>
    <w:bookmarkStart w:name="z190" w:id="156"/>
    <w:p>
      <w:pPr>
        <w:spacing w:after="0"/>
        <w:ind w:left="0"/>
        <w:jc w:val="left"/>
      </w:pPr>
      <w:r>
        <w:rPr>
          <w:rFonts w:ascii="Times New Roman"/>
          <w:b/>
          <w:i w:val="false"/>
          <w:color w:val="000000"/>
        </w:rPr>
        <w:t xml:space="preserve"> 2. Комитеттің негізгі мақсаттары, функциялары, құқықтары мен міндеттері</w:t>
      </w:r>
    </w:p>
    <w:bookmarkEnd w:id="156"/>
    <w:bookmarkStart w:name="z191" w:id="157"/>
    <w:p>
      <w:pPr>
        <w:spacing w:after="0"/>
        <w:ind w:left="0"/>
        <w:jc w:val="both"/>
      </w:pPr>
      <w:r>
        <w:rPr>
          <w:rFonts w:ascii="Times New Roman"/>
          <w:b w:val="false"/>
          <w:i w:val="false"/>
          <w:color w:val="000000"/>
          <w:sz w:val="28"/>
        </w:rPr>
        <w:t>
      13. Комитеттің мақсаттары (міндеттері):</w:t>
      </w:r>
    </w:p>
    <w:bookmarkEnd w:id="157"/>
    <w:p>
      <w:pPr>
        <w:spacing w:after="0"/>
        <w:ind w:left="0"/>
        <w:jc w:val="both"/>
      </w:pPr>
      <w:r>
        <w:rPr>
          <w:rFonts w:ascii="Times New Roman"/>
          <w:b w:val="false"/>
          <w:i w:val="false"/>
          <w:color w:val="000000"/>
          <w:sz w:val="28"/>
        </w:rPr>
        <w:t>
      1) ғылым, ғылыми-техникалық қызмет саласында мемлекеттік саясатты іске асыру;</w:t>
      </w:r>
    </w:p>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саласында мемлекеттік саясатты іске асыру;</w:t>
      </w:r>
    </w:p>
    <w:p>
      <w:pPr>
        <w:spacing w:after="0"/>
        <w:ind w:left="0"/>
        <w:jc w:val="both"/>
      </w:pPr>
      <w:r>
        <w:rPr>
          <w:rFonts w:ascii="Times New Roman"/>
          <w:b w:val="false"/>
          <w:i w:val="false"/>
          <w:color w:val="000000"/>
          <w:sz w:val="28"/>
        </w:rPr>
        <w:t>
      3) ғылыми зерттеулерді ұйымдастыруды жетілдіру және олардың бәсекеге қабілеттілігін арттыру.</w:t>
      </w:r>
    </w:p>
    <w:bookmarkStart w:name="z192" w:id="158"/>
    <w:p>
      <w:pPr>
        <w:spacing w:after="0"/>
        <w:ind w:left="0"/>
        <w:jc w:val="both"/>
      </w:pPr>
      <w:r>
        <w:rPr>
          <w:rFonts w:ascii="Times New Roman"/>
          <w:b w:val="false"/>
          <w:i w:val="false"/>
          <w:color w:val="000000"/>
          <w:sz w:val="28"/>
        </w:rPr>
        <w:t>
      14. Функциялары:</w:t>
      </w:r>
    </w:p>
    <w:bookmarkEnd w:id="158"/>
    <w:p>
      <w:pPr>
        <w:spacing w:after="0"/>
        <w:ind w:left="0"/>
        <w:jc w:val="both"/>
      </w:pPr>
      <w:r>
        <w:rPr>
          <w:rFonts w:ascii="Times New Roman"/>
          <w:b w:val="false"/>
          <w:i w:val="false"/>
          <w:color w:val="000000"/>
          <w:sz w:val="28"/>
        </w:rPr>
        <w:t>
      1) елдің әлеуметтік-экономикалық, қоғамдық-саяси даму мақсаттары мен басымдықтарын ескере отырып, ғылыми және ғылыми-техникалық қызмет саласындағы мемлекеттік саясатты қалыптастыру жөнінде ұсыныстар әзірлеу;</w:t>
      </w:r>
    </w:p>
    <w:p>
      <w:pPr>
        <w:spacing w:after="0"/>
        <w:ind w:left="0"/>
        <w:jc w:val="both"/>
      </w:pPr>
      <w:r>
        <w:rPr>
          <w:rFonts w:ascii="Times New Roman"/>
          <w:b w:val="false"/>
          <w:i w:val="false"/>
          <w:color w:val="000000"/>
          <w:sz w:val="28"/>
        </w:rPr>
        <w:t>
      2) ғылыми және (немесе) ғылыми-техникалық қызмет нәтижелерін коммерцияландыру саласындағы мемлекеттік саясатты қалыптастыру бойынша ұсыныстар әзірлеу;</w:t>
      </w:r>
    </w:p>
    <w:p>
      <w:pPr>
        <w:spacing w:after="0"/>
        <w:ind w:left="0"/>
        <w:jc w:val="both"/>
      </w:pPr>
      <w:r>
        <w:rPr>
          <w:rFonts w:ascii="Times New Roman"/>
          <w:b w:val="false"/>
          <w:i w:val="false"/>
          <w:color w:val="000000"/>
          <w:sz w:val="28"/>
        </w:rPr>
        <w:t>
      3)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p>
    <w:p>
      <w:pPr>
        <w:spacing w:after="0"/>
        <w:ind w:left="0"/>
        <w:jc w:val="both"/>
      </w:pPr>
      <w:r>
        <w:rPr>
          <w:rFonts w:ascii="Times New Roman"/>
          <w:b w:val="false"/>
          <w:i w:val="false"/>
          <w:color w:val="000000"/>
          <w:sz w:val="28"/>
        </w:rPr>
        <w:t>
      4) Қазақстан Республикасындағы іргелі және қолданбалы ғылыми зерттеулердің, сондай-ақ ғылыми және (немесе) ғылыми-техникалық қызметті коммерцияландыру саласындағы басым бағыттарын әзірлеу;</w:t>
      </w:r>
    </w:p>
    <w:p>
      <w:pPr>
        <w:spacing w:after="0"/>
        <w:ind w:left="0"/>
        <w:jc w:val="both"/>
      </w:pPr>
      <w:r>
        <w:rPr>
          <w:rFonts w:ascii="Times New Roman"/>
          <w:b w:val="false"/>
          <w:i w:val="false"/>
          <w:color w:val="000000"/>
          <w:sz w:val="28"/>
        </w:rPr>
        <w:t>
      5) ғылыми және (немесе) ғылыми-техникалық қызмет нәтижелерін коммерцияландыру саласындағы салааралық үйлестіруді жүзеге асыру;</w:t>
      </w:r>
    </w:p>
    <w:p>
      <w:pPr>
        <w:spacing w:after="0"/>
        <w:ind w:left="0"/>
        <w:jc w:val="both"/>
      </w:pPr>
      <w:r>
        <w:rPr>
          <w:rFonts w:ascii="Times New Roman"/>
          <w:b w:val="false"/>
          <w:i w:val="false"/>
          <w:color w:val="000000"/>
          <w:sz w:val="28"/>
        </w:rPr>
        <w:t>
      6) Жоғарғы ғылыми-техникалық комиссия қызметін ұйымдастыру;</w:t>
      </w:r>
    </w:p>
    <w:p>
      <w:pPr>
        <w:spacing w:after="0"/>
        <w:ind w:left="0"/>
        <w:jc w:val="both"/>
      </w:pPr>
      <w:r>
        <w:rPr>
          <w:rFonts w:ascii="Times New Roman"/>
          <w:b w:val="false"/>
          <w:i w:val="false"/>
          <w:color w:val="000000"/>
          <w:sz w:val="28"/>
        </w:rPr>
        <w:t>
      7) белгіленген тәртіппен әл-Фараби атындағы ғылым және техника саласындағы Қазақстан Республикасының мемлекеттік сыйлығын және мемлекеттік ғылыми стипендиялары мен ғылым саласындағы атаулы сыйлықтарды беру туралы жұмыстарды ұйымдастыру;</w:t>
      </w:r>
    </w:p>
    <w:p>
      <w:pPr>
        <w:spacing w:after="0"/>
        <w:ind w:left="0"/>
        <w:jc w:val="both"/>
      </w:pPr>
      <w:r>
        <w:rPr>
          <w:rFonts w:ascii="Times New Roman"/>
          <w:b w:val="false"/>
          <w:i w:val="false"/>
          <w:color w:val="000000"/>
          <w:sz w:val="28"/>
        </w:rPr>
        <w:t>
      8) мемлекеттік бюджет есебінен іске асырылатын іргелі және қолданбалы ғылыми зерттеулердің ғылыми, ғылыми-техникалық жобалары мен бағдарламаларын қалыптастыру, орындау және аяқтау сатыларында іске асырылатын әзірлемелерді ұйымдастыру;</w:t>
      </w:r>
    </w:p>
    <w:p>
      <w:pPr>
        <w:spacing w:after="0"/>
        <w:ind w:left="0"/>
        <w:jc w:val="both"/>
      </w:pPr>
      <w:r>
        <w:rPr>
          <w:rFonts w:ascii="Times New Roman"/>
          <w:b w:val="false"/>
          <w:i w:val="false"/>
          <w:color w:val="000000"/>
          <w:sz w:val="28"/>
        </w:rPr>
        <w:t>
      9) ұлттық ғылыми кеңестердің тізбесі мен құрамы бойынша ұсыныстар енгізу, сондай-ақ олардың қызметін үйлестіру;</w:t>
      </w:r>
    </w:p>
    <w:p>
      <w:pPr>
        <w:spacing w:after="0"/>
        <w:ind w:left="0"/>
        <w:jc w:val="both"/>
      </w:pPr>
      <w:r>
        <w:rPr>
          <w:rFonts w:ascii="Times New Roman"/>
          <w:b w:val="false"/>
          <w:i w:val="false"/>
          <w:color w:val="000000"/>
          <w:sz w:val="28"/>
        </w:rPr>
        <w:t>
      10) ғылыми, ғылыми-техникалық жобалар мен бағдарламалар шеңберінде жүзеге асырылатын салалық уәкілетті органдардың жұмысын үйлестіру;</w:t>
      </w:r>
    </w:p>
    <w:p>
      <w:pPr>
        <w:spacing w:after="0"/>
        <w:ind w:left="0"/>
        <w:jc w:val="both"/>
      </w:pPr>
      <w:r>
        <w:rPr>
          <w:rFonts w:ascii="Times New Roman"/>
          <w:b w:val="false"/>
          <w:i w:val="false"/>
          <w:color w:val="000000"/>
          <w:sz w:val="28"/>
        </w:rPr>
        <w:t>
      11) ғылым мен ғылыми және (немесе) ғылыми-техникалық қызметті коммерцияландыру саласындағы мемлекеттік саясатты іске асыру бойынша орталық және жергілікті атқарушы органдардың қызметін үйлестіру;</w:t>
      </w:r>
    </w:p>
    <w:p>
      <w:pPr>
        <w:spacing w:after="0"/>
        <w:ind w:left="0"/>
        <w:jc w:val="both"/>
      </w:pPr>
      <w:r>
        <w:rPr>
          <w:rFonts w:ascii="Times New Roman"/>
          <w:b w:val="false"/>
          <w:i w:val="false"/>
          <w:color w:val="000000"/>
          <w:sz w:val="28"/>
        </w:rPr>
        <w:t>
      12) ғылым және ғылыми-техникалық қызмет саласында халықаралық ынтымақтастық орнату;</w:t>
      </w:r>
    </w:p>
    <w:p>
      <w:pPr>
        <w:spacing w:after="0"/>
        <w:ind w:left="0"/>
        <w:jc w:val="both"/>
      </w:pPr>
      <w:r>
        <w:rPr>
          <w:rFonts w:ascii="Times New Roman"/>
          <w:b w:val="false"/>
          <w:i w:val="false"/>
          <w:color w:val="000000"/>
          <w:sz w:val="28"/>
        </w:rPr>
        <w:t xml:space="preserve">
      13) ғылыми қызмет саласындағы халықаралық шарттар (келісімдер) мен бағдарламаларға қол қою және шетелдік әріптестермен келіссөздер жүргізу; </w:t>
      </w:r>
    </w:p>
    <w:p>
      <w:pPr>
        <w:spacing w:after="0"/>
        <w:ind w:left="0"/>
        <w:jc w:val="both"/>
      </w:pPr>
      <w:r>
        <w:rPr>
          <w:rFonts w:ascii="Times New Roman"/>
          <w:b w:val="false"/>
          <w:i w:val="false"/>
          <w:color w:val="000000"/>
          <w:sz w:val="28"/>
        </w:rPr>
        <w:t>
      14) Қазақстан Республикасының халықаралық шарттарында көзделген ғылыми және ғылыми-техникалық жобалар мен бағдарламалар бойынша міндеттемелерді іске асыру;</w:t>
      </w:r>
    </w:p>
    <w:p>
      <w:pPr>
        <w:spacing w:after="0"/>
        <w:ind w:left="0"/>
        <w:jc w:val="both"/>
      </w:pPr>
      <w:r>
        <w:rPr>
          <w:rFonts w:ascii="Times New Roman"/>
          <w:b w:val="false"/>
          <w:i w:val="false"/>
          <w:color w:val="000000"/>
          <w:sz w:val="28"/>
        </w:rPr>
        <w:t>
      15) ғылыми және ғылыми-техникалық қызмет саласындағы мемлекеттік саясатты үйлестіру, сондай-ақ ғылыми және (немесе) ғылыми-техникалық қызметті коммерцияландыру;</w:t>
      </w:r>
    </w:p>
    <w:p>
      <w:pPr>
        <w:spacing w:after="0"/>
        <w:ind w:left="0"/>
        <w:jc w:val="both"/>
      </w:pPr>
      <w:r>
        <w:rPr>
          <w:rFonts w:ascii="Times New Roman"/>
          <w:b w:val="false"/>
          <w:i w:val="false"/>
          <w:color w:val="000000"/>
          <w:sz w:val="28"/>
        </w:rPr>
        <w:t>
      16) ғылыми ұйымдарды құру, қайта құру және тарату туралы ұсыныстар енгізу;</w:t>
      </w:r>
    </w:p>
    <w:p>
      <w:pPr>
        <w:spacing w:after="0"/>
        <w:ind w:left="0"/>
        <w:jc w:val="both"/>
      </w:pPr>
      <w:r>
        <w:rPr>
          <w:rFonts w:ascii="Times New Roman"/>
          <w:b w:val="false"/>
          <w:i w:val="false"/>
          <w:color w:val="000000"/>
          <w:sz w:val="28"/>
        </w:rPr>
        <w:t>
      17) ғылыми ұйымның консультативтік органы туралы, оның мүшелерін сайлау тәртібін қоса алғанда, үлгі ережесін бекіту;</w:t>
      </w:r>
    </w:p>
    <w:p>
      <w:pPr>
        <w:spacing w:after="0"/>
        <w:ind w:left="0"/>
        <w:jc w:val="both"/>
      </w:pPr>
      <w:r>
        <w:rPr>
          <w:rFonts w:ascii="Times New Roman"/>
          <w:b w:val="false"/>
          <w:i w:val="false"/>
          <w:color w:val="000000"/>
          <w:sz w:val="28"/>
        </w:rPr>
        <w:t>
      18) ведомстволық бағынысты ұйымдарды бюджет қаражаты есебінен қаржыландыруды белгіленген тәртіппен жүзеге асыру;</w:t>
      </w:r>
    </w:p>
    <w:p>
      <w:pPr>
        <w:spacing w:after="0"/>
        <w:ind w:left="0"/>
        <w:jc w:val="both"/>
      </w:pPr>
      <w:r>
        <w:rPr>
          <w:rFonts w:ascii="Times New Roman"/>
          <w:b w:val="false"/>
          <w:i w:val="false"/>
          <w:color w:val="000000"/>
          <w:sz w:val="28"/>
        </w:rPr>
        <w:t>
      19) ғылым саласындағы мақсатты және халықаралық бағдарламаларды қалыптастыру;</w:t>
      </w:r>
    </w:p>
    <w:p>
      <w:pPr>
        <w:spacing w:after="0"/>
        <w:ind w:left="0"/>
        <w:jc w:val="both"/>
      </w:pPr>
      <w:r>
        <w:rPr>
          <w:rFonts w:ascii="Times New Roman"/>
          <w:b w:val="false"/>
          <w:i w:val="false"/>
          <w:color w:val="000000"/>
          <w:sz w:val="28"/>
        </w:rPr>
        <w:t>
      20) ғылыми, ғылыми және техникалық қызмет саласындағы ғылыми және (немесе) ғылыми-техникалық қызметті коммерцияландыру саласындағы нормативтік құқықтық актілерді әзірлеу;</w:t>
      </w:r>
    </w:p>
    <w:p>
      <w:pPr>
        <w:spacing w:after="0"/>
        <w:ind w:left="0"/>
        <w:jc w:val="both"/>
      </w:pPr>
      <w:r>
        <w:rPr>
          <w:rFonts w:ascii="Times New Roman"/>
          <w:b w:val="false"/>
          <w:i w:val="false"/>
          <w:color w:val="000000"/>
          <w:sz w:val="28"/>
        </w:rPr>
        <w:t>
      21) Комитеттің құзыретіне жататын мәселелер бойынша және адамдар мен азаматтардың құқықтарын және бостандықтарын қозғайтын нормативтік құқықтық актілерді қоспағанда, Министрліктің актілерінде оларды бекіту жөнінде тікелей құзыреті болған кезде нормативтік құқықтық актілерді бекіту;</w:t>
      </w:r>
    </w:p>
    <w:p>
      <w:pPr>
        <w:spacing w:after="0"/>
        <w:ind w:left="0"/>
        <w:jc w:val="both"/>
      </w:pPr>
      <w:r>
        <w:rPr>
          <w:rFonts w:ascii="Times New Roman"/>
          <w:b w:val="false"/>
          <w:i w:val="false"/>
          <w:color w:val="000000"/>
          <w:sz w:val="28"/>
        </w:rPr>
        <w:t>
      22) ақпараттандыру саласындағы уәкілетті органның келісімі бойынша Қазақстан Республикасының заңнамасына сәйкес мемлекеттік қызметтерді көрсету, мемлекеттік қызметтерді көрсету процесін автоматтандыруды және оңтайландыруды қамтамасыз ету;</w:t>
      </w:r>
    </w:p>
    <w:p>
      <w:pPr>
        <w:spacing w:after="0"/>
        <w:ind w:left="0"/>
        <w:jc w:val="both"/>
      </w:pPr>
      <w:r>
        <w:rPr>
          <w:rFonts w:ascii="Times New Roman"/>
          <w:b w:val="false"/>
          <w:i w:val="false"/>
          <w:color w:val="000000"/>
          <w:sz w:val="28"/>
        </w:rPr>
        <w:t>
      23) ғылыми және (немесе) ғылыми-техникалық қызметті коммерцияландыруды ынталандыру жөніндегі шараларды жоспарлауды іске асыру;</w:t>
      </w:r>
    </w:p>
    <w:p>
      <w:pPr>
        <w:spacing w:after="0"/>
        <w:ind w:left="0"/>
        <w:jc w:val="both"/>
      </w:pPr>
      <w:r>
        <w:rPr>
          <w:rFonts w:ascii="Times New Roman"/>
          <w:b w:val="false"/>
          <w:i w:val="false"/>
          <w:color w:val="000000"/>
          <w:sz w:val="28"/>
        </w:rPr>
        <w:t>
      24) ғылыми және (немесе) ғылыми-техникалық қызмет нәтижелерін коммерцияландыруға жәрдемдесу бағдарламасын әзірлеу және іске асру;</w:t>
      </w:r>
    </w:p>
    <w:p>
      <w:pPr>
        <w:spacing w:after="0"/>
        <w:ind w:left="0"/>
        <w:jc w:val="both"/>
      </w:pPr>
      <w:r>
        <w:rPr>
          <w:rFonts w:ascii="Times New Roman"/>
          <w:b w:val="false"/>
          <w:i w:val="false"/>
          <w:color w:val="000000"/>
          <w:sz w:val="28"/>
        </w:rPr>
        <w:t>
      25) ғылыми және (немесе) ғылыми-техникалық қызмет нәтижелерін коммерцияландыруға жәрдемдесу бағдарламаларының іске асырылуын мониторингілеу;</w:t>
      </w:r>
    </w:p>
    <w:p>
      <w:pPr>
        <w:spacing w:after="0"/>
        <w:ind w:left="0"/>
        <w:jc w:val="both"/>
      </w:pPr>
      <w:r>
        <w:rPr>
          <w:rFonts w:ascii="Times New Roman"/>
          <w:b w:val="false"/>
          <w:i w:val="false"/>
          <w:color w:val="000000"/>
          <w:sz w:val="28"/>
        </w:rPr>
        <w:t>
      26) Қазақстан Республикасының Үкіметіне ғылыми және (немесе) ғылыми-техникалық қызмет нәтижелерін коммерцияландыру жөніндегі шаралардың тиімділігі туралы ақпаратты енгізу;</w:t>
      </w:r>
    </w:p>
    <w:p>
      <w:pPr>
        <w:spacing w:after="0"/>
        <w:ind w:left="0"/>
        <w:jc w:val="both"/>
      </w:pPr>
      <w:r>
        <w:rPr>
          <w:rFonts w:ascii="Times New Roman"/>
          <w:b w:val="false"/>
          <w:i w:val="false"/>
          <w:color w:val="000000"/>
          <w:sz w:val="28"/>
        </w:rPr>
        <w:t>
      27) Комитеттің ведомстволық бағынысты ұйымдарының жарғыларын бекіту;</w:t>
      </w:r>
    </w:p>
    <w:p>
      <w:pPr>
        <w:spacing w:after="0"/>
        <w:ind w:left="0"/>
        <w:jc w:val="both"/>
      </w:pPr>
      <w:r>
        <w:rPr>
          <w:rFonts w:ascii="Times New Roman"/>
          <w:b w:val="false"/>
          <w:i w:val="false"/>
          <w:color w:val="000000"/>
          <w:sz w:val="28"/>
        </w:rPr>
        <w:t>
      28)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29) Қазақстан Республикасының Үкіметіне Ғылым туралы жыл сайынғы Ұлттық баяндаманы дайындауды, ұсынуды және жариялауды ұйымдастыру;</w:t>
      </w:r>
    </w:p>
    <w:p>
      <w:pPr>
        <w:spacing w:after="0"/>
        <w:ind w:left="0"/>
        <w:jc w:val="both"/>
      </w:pPr>
      <w:r>
        <w:rPr>
          <w:rFonts w:ascii="Times New Roman"/>
          <w:b w:val="false"/>
          <w:i w:val="false"/>
          <w:color w:val="000000"/>
          <w:sz w:val="28"/>
        </w:rPr>
        <w:t>
      30) ғылыми және (немесе) ғылыми-техникалық қызмет нәтижелерін коммерцияландыру шоғырландырылған талдамалық ақпаратты уәкілетті органның интернет-ресурстарында және мерзімді баспасөз басылымдарында орналастыру;</w:t>
      </w:r>
    </w:p>
    <w:p>
      <w:pPr>
        <w:spacing w:after="0"/>
        <w:ind w:left="0"/>
        <w:jc w:val="both"/>
      </w:pPr>
      <w:r>
        <w:rPr>
          <w:rFonts w:ascii="Times New Roman"/>
          <w:b w:val="false"/>
          <w:i w:val="false"/>
          <w:color w:val="000000"/>
          <w:sz w:val="28"/>
        </w:rPr>
        <w:t>
      31) Қазақстан Республикасы заңнамасында белгіленген тәртіппен Комитет қызметін ақпараттық сүйемелдеу, оның ішінде Комитет пен Министрліктің интернет-ресурстарында, сондай-ақ мерзімді баспа басылымдарда Комитет қызметінің негізгі бағыттары туралы ақпаратты орналастыру;</w:t>
      </w:r>
    </w:p>
    <w:p>
      <w:pPr>
        <w:spacing w:after="0"/>
        <w:ind w:left="0"/>
        <w:jc w:val="both"/>
      </w:pPr>
      <w:r>
        <w:rPr>
          <w:rFonts w:ascii="Times New Roman"/>
          <w:b w:val="false"/>
          <w:i w:val="false"/>
          <w:color w:val="000000"/>
          <w:sz w:val="28"/>
        </w:rPr>
        <w:t>
      32) ғылыми және (немесе) ғылыми-техникалық қызметтің субъектілерін аккредиттеу.</w:t>
      </w:r>
    </w:p>
    <w:bookmarkStart w:name="z193" w:id="159"/>
    <w:p>
      <w:pPr>
        <w:spacing w:after="0"/>
        <w:ind w:left="0"/>
        <w:jc w:val="both"/>
      </w:pPr>
      <w:r>
        <w:rPr>
          <w:rFonts w:ascii="Times New Roman"/>
          <w:b w:val="false"/>
          <w:i w:val="false"/>
          <w:color w:val="000000"/>
          <w:sz w:val="28"/>
        </w:rPr>
        <w:t>
      15. Құқықтары мен міндеттері:</w:t>
      </w:r>
    </w:p>
    <w:bookmarkEnd w:id="159"/>
    <w:p>
      <w:pPr>
        <w:spacing w:after="0"/>
        <w:ind w:left="0"/>
        <w:jc w:val="both"/>
      </w:pPr>
      <w:r>
        <w:rPr>
          <w:rFonts w:ascii="Times New Roman"/>
          <w:b w:val="false"/>
          <w:i w:val="false"/>
          <w:color w:val="000000"/>
          <w:sz w:val="28"/>
        </w:rPr>
        <w:t>
      1) мемлекеттік органдардан, ұйымдардан заңнамада белгіленген тәртіппен меншік нысанына және ведомстволық бағыныстылығына қарамастан, олардың лауазымды тұлғаларынан қажетті ақпарат пен материалдарды, оның ішінде мемлекеттік қызмет көрсету үшін қажетті ақпаратты сұрату және алу;</w:t>
      </w:r>
    </w:p>
    <w:p>
      <w:pPr>
        <w:spacing w:after="0"/>
        <w:ind w:left="0"/>
        <w:jc w:val="both"/>
      </w:pPr>
      <w:r>
        <w:rPr>
          <w:rFonts w:ascii="Times New Roman"/>
          <w:b w:val="false"/>
          <w:i w:val="false"/>
          <w:color w:val="000000"/>
          <w:sz w:val="28"/>
        </w:rPr>
        <w:t>
      2) Қазақстан Республикасы заңнамасында белгіленген тәртіппен Комитет қызметінің белгіленген саласына жататын мәселелерді пысықтау үшін ғылыми және өзге де ұйымдарды, ғалымдар мен мамандарды, оның ішінде шетелдік ғалымдар мен мамандарды тарту;</w:t>
      </w:r>
    </w:p>
    <w:p>
      <w:pPr>
        <w:spacing w:after="0"/>
        <w:ind w:left="0"/>
        <w:jc w:val="both"/>
      </w:pPr>
      <w:r>
        <w:rPr>
          <w:rFonts w:ascii="Times New Roman"/>
          <w:b w:val="false"/>
          <w:i w:val="false"/>
          <w:color w:val="000000"/>
          <w:sz w:val="28"/>
        </w:rPr>
        <w:t xml:space="preserve">
      3) Қазақстан Республикасы заңнамасында белгіленген тәртіппен шетелдердің мемлекеттік билік органдарымен және халықаралық ұйымдармен өзара әрекеттесу; </w:t>
      </w:r>
    </w:p>
    <w:p>
      <w:pPr>
        <w:spacing w:after="0"/>
        <w:ind w:left="0"/>
        <w:jc w:val="both"/>
      </w:pPr>
      <w:r>
        <w:rPr>
          <w:rFonts w:ascii="Times New Roman"/>
          <w:b w:val="false"/>
          <w:i w:val="false"/>
          <w:color w:val="000000"/>
          <w:sz w:val="28"/>
        </w:rPr>
        <w:t>
      4) ғылыми және (немесе) ғылыми-техникалық қызмет, ғылыми және (немесе) ғылыми-техникалық қызмет нәтижелерін коммерцияландыру саласында консультативтік-кеңестік және сараптау органдарын құру (кеңестер, комиссиялар, топтар, алқалар);</w:t>
      </w:r>
    </w:p>
    <w:p>
      <w:pPr>
        <w:spacing w:after="0"/>
        <w:ind w:left="0"/>
        <w:jc w:val="both"/>
      </w:pPr>
      <w:r>
        <w:rPr>
          <w:rFonts w:ascii="Times New Roman"/>
          <w:b w:val="false"/>
          <w:i w:val="false"/>
          <w:color w:val="000000"/>
          <w:sz w:val="28"/>
        </w:rPr>
        <w:t>
      5) мемлекеттік кәсіпорындар, акционерлік қоғамдар және өзге де ғылыми-зерттеу ұйымдарын құру, қайта ұйымдастыру және тарату туралы ұсыныстар енгізу;</w:t>
      </w:r>
    </w:p>
    <w:p>
      <w:pPr>
        <w:spacing w:after="0"/>
        <w:ind w:left="0"/>
        <w:jc w:val="both"/>
      </w:pPr>
      <w:r>
        <w:rPr>
          <w:rFonts w:ascii="Times New Roman"/>
          <w:b w:val="false"/>
          <w:i w:val="false"/>
          <w:color w:val="000000"/>
          <w:sz w:val="28"/>
        </w:rPr>
        <w:t>
      6) ведомстволық бағынысты мемлекеттік мекемелер мен кәсіпорындарға қатысты мемлекеттік меншік құқығы субьектісінің функциясын жүзеге асыру, республикалық меншіктегі акционерлік қоғамдарда (серіктестіктерде) мемлекеттік акция топтамасын (қатысу үлесін) иелену және пайдалану;</w:t>
      </w:r>
    </w:p>
    <w:p>
      <w:pPr>
        <w:spacing w:after="0"/>
        <w:ind w:left="0"/>
        <w:jc w:val="both"/>
      </w:pPr>
      <w:r>
        <w:rPr>
          <w:rFonts w:ascii="Times New Roman"/>
          <w:b w:val="false"/>
          <w:i w:val="false"/>
          <w:color w:val="000000"/>
          <w:sz w:val="28"/>
        </w:rPr>
        <w:t>
      7) Министрлік басшылығының тапсырмасы бойынша келіссөздер жүргізу және шет елдердің мемлекеттік органдарымен, халықаралық ұйымдармен және шетелдік заңды тұлғалармен шарттар жасасу туралы ұсыныстар енгізу;</w:t>
      </w:r>
    </w:p>
    <w:p>
      <w:pPr>
        <w:spacing w:after="0"/>
        <w:ind w:left="0"/>
        <w:jc w:val="both"/>
      </w:pPr>
      <w:r>
        <w:rPr>
          <w:rFonts w:ascii="Times New Roman"/>
          <w:b w:val="false"/>
          <w:i w:val="false"/>
          <w:color w:val="000000"/>
          <w:sz w:val="28"/>
        </w:rPr>
        <w:t>
      8) ақпараттық-презентациялық іс-шараларды (форумдар, презентациялар, конференциялар және т.б.), сондай-ақ ғылыми және ғылыми-техникалық дамудың, ғылыми және (немесе) ғылыми-техникалық қызмет нәтижелерін коммерцияландырудың проблемалары бойынша кеңестерді ұйымдастыру және өткізу;</w:t>
      </w:r>
    </w:p>
    <w:p>
      <w:pPr>
        <w:spacing w:after="0"/>
        <w:ind w:left="0"/>
        <w:jc w:val="both"/>
      </w:pPr>
      <w:r>
        <w:rPr>
          <w:rFonts w:ascii="Times New Roman"/>
          <w:b w:val="false"/>
          <w:i w:val="false"/>
          <w:color w:val="000000"/>
          <w:sz w:val="28"/>
        </w:rPr>
        <w:t>
      9) құзыреті шегінде Қазақстан Республикасының нормативтік құқықтық актілері мен халықаралық шарттарының жобаларын әзірлеуге қатысу;</w:t>
      </w:r>
    </w:p>
    <w:p>
      <w:pPr>
        <w:spacing w:after="0"/>
        <w:ind w:left="0"/>
        <w:jc w:val="both"/>
      </w:pPr>
      <w:r>
        <w:rPr>
          <w:rFonts w:ascii="Times New Roman"/>
          <w:b w:val="false"/>
          <w:i w:val="false"/>
          <w:color w:val="000000"/>
          <w:sz w:val="28"/>
        </w:rPr>
        <w:t>
      10) Қазақстан Республикасының заңнамасына сәйкес Комитеттің құқықтары мен мүдделерін қорғау мақсатында сотқа шағымдану;</w:t>
      </w:r>
    </w:p>
    <w:p>
      <w:pPr>
        <w:spacing w:after="0"/>
        <w:ind w:left="0"/>
        <w:jc w:val="both"/>
      </w:pPr>
      <w:r>
        <w:rPr>
          <w:rFonts w:ascii="Times New Roman"/>
          <w:b w:val="false"/>
          <w:i w:val="false"/>
          <w:color w:val="000000"/>
          <w:sz w:val="28"/>
        </w:rPr>
        <w:t>
      11) Қазақстан Республикасының заңнамалық актілерінде белгіленген тәртіппен, сондай-ақ мемлекеттік органдармен келісу бойынша олармен бірлескен актілер негізінде басқа мемлекеттік органдармен, халықаралық ұйымдармен, сыртқы экономикалық және өзге де қызметке қатысушылармен өзара іс-қимыл жасау;</w:t>
      </w:r>
    </w:p>
    <w:p>
      <w:pPr>
        <w:spacing w:after="0"/>
        <w:ind w:left="0"/>
        <w:jc w:val="both"/>
      </w:pPr>
      <w:r>
        <w:rPr>
          <w:rFonts w:ascii="Times New Roman"/>
          <w:b w:val="false"/>
          <w:i w:val="false"/>
          <w:color w:val="000000"/>
          <w:sz w:val="28"/>
        </w:rPr>
        <w:t>
      12) өзінің құзыретіне кіретін мәселелер бойынша Қазақстан Републикасының заңнамаларын жетілдіру жөнінде ұсыныстар енгізу;</w:t>
      </w:r>
    </w:p>
    <w:p>
      <w:pPr>
        <w:spacing w:after="0"/>
        <w:ind w:left="0"/>
        <w:jc w:val="both"/>
      </w:pPr>
      <w:r>
        <w:rPr>
          <w:rFonts w:ascii="Times New Roman"/>
          <w:b w:val="false"/>
          <w:i w:val="false"/>
          <w:color w:val="000000"/>
          <w:sz w:val="28"/>
        </w:rPr>
        <w:t>
      13) Қазақстан Республикасының заңнамасымен белгіленген тәртіппен Комитеттің құзыреті шегінде мәселелерді пысықтау үшін үкіметтік емес ұйымдарды, ғылыми және өзге де ұйымдарды, оның ішінде шетелдік ұйымдарды, ғалымдар мен мамандарды жұмысқа тарту;</w:t>
      </w:r>
    </w:p>
    <w:p>
      <w:pPr>
        <w:spacing w:after="0"/>
        <w:ind w:left="0"/>
        <w:jc w:val="both"/>
      </w:pPr>
      <w:r>
        <w:rPr>
          <w:rFonts w:ascii="Times New Roman"/>
          <w:b w:val="false"/>
          <w:i w:val="false"/>
          <w:color w:val="000000"/>
          <w:sz w:val="28"/>
        </w:rPr>
        <w:t>
      14) Қазақстан Республикасының заңнамасына сәйкес өзге де құқықтар мен міндеттерді жүзеге асыру.</w:t>
      </w:r>
    </w:p>
    <w:bookmarkStart w:name="z194" w:id="160"/>
    <w:p>
      <w:pPr>
        <w:spacing w:after="0"/>
        <w:ind w:left="0"/>
        <w:jc w:val="left"/>
      </w:pPr>
      <w:r>
        <w:rPr>
          <w:rFonts w:ascii="Times New Roman"/>
          <w:b/>
          <w:i w:val="false"/>
          <w:color w:val="000000"/>
        </w:rPr>
        <w:t xml:space="preserve"> 3. Комитеттің қызметін ұйымдастыру</w:t>
      </w:r>
    </w:p>
    <w:bookmarkEnd w:id="160"/>
    <w:bookmarkStart w:name="z195" w:id="161"/>
    <w:p>
      <w:pPr>
        <w:spacing w:after="0"/>
        <w:ind w:left="0"/>
        <w:jc w:val="both"/>
      </w:pPr>
      <w:r>
        <w:rPr>
          <w:rFonts w:ascii="Times New Roman"/>
          <w:b w:val="false"/>
          <w:i w:val="false"/>
          <w:color w:val="000000"/>
          <w:sz w:val="28"/>
        </w:rPr>
        <w:t>
      16. Комитет басшылығын Комитетке жүктелген міндеттердің орындалуына және оның функцияларын жүзеге асыруға дербес жауапты болатын Төраға жүзеге асырады.</w:t>
      </w:r>
    </w:p>
    <w:bookmarkEnd w:id="161"/>
    <w:bookmarkStart w:name="z196" w:id="162"/>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62"/>
    <w:bookmarkStart w:name="z197" w:id="163"/>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63"/>
    <w:bookmarkStart w:name="z198" w:id="164"/>
    <w:p>
      <w:pPr>
        <w:spacing w:after="0"/>
        <w:ind w:left="0"/>
        <w:jc w:val="both"/>
      </w:pPr>
      <w:r>
        <w:rPr>
          <w:rFonts w:ascii="Times New Roman"/>
          <w:b w:val="false"/>
          <w:i w:val="false"/>
          <w:color w:val="000000"/>
          <w:sz w:val="28"/>
        </w:rPr>
        <w:t>
      19. Комитет төрағасының өкілеттігі:</w:t>
      </w:r>
    </w:p>
    <w:bookmarkEnd w:id="164"/>
    <w:p>
      <w:pPr>
        <w:spacing w:after="0"/>
        <w:ind w:left="0"/>
        <w:jc w:val="both"/>
      </w:pPr>
      <w:r>
        <w:rPr>
          <w:rFonts w:ascii="Times New Roman"/>
          <w:b w:val="false"/>
          <w:i w:val="false"/>
          <w:color w:val="000000"/>
          <w:sz w:val="28"/>
        </w:rPr>
        <w:t>
      1) Комитеттің құрылымдық бөлімшелерінің басшылары мен қызметкерлерінің міндеттері мен өкілеттіктерін анықтайды;</w:t>
      </w:r>
    </w:p>
    <w:p>
      <w:pPr>
        <w:spacing w:after="0"/>
        <w:ind w:left="0"/>
        <w:jc w:val="both"/>
      </w:pPr>
      <w:r>
        <w:rPr>
          <w:rFonts w:ascii="Times New Roman"/>
          <w:b w:val="false"/>
          <w:i w:val="false"/>
          <w:color w:val="000000"/>
          <w:sz w:val="28"/>
        </w:rPr>
        <w:t>
      2) Қазақстан Республикасының заңнамасына сәйкес ведомстволық бағынысты ұйымдардың бірінші басшыларын және олардың орынбасарларын лауазымға тағайындайды және лауазымнан босатады;</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Комитет қызметкерлерін көтермелейді, сондай-ақ Комитет төрағасының орынбасарларын қоспағанда, комитет қызметкерлеріне тәртіптік жаза қолданады;</w:t>
      </w:r>
    </w:p>
    <w:p>
      <w:pPr>
        <w:spacing w:after="0"/>
        <w:ind w:left="0"/>
        <w:jc w:val="both"/>
      </w:pPr>
      <w:r>
        <w:rPr>
          <w:rFonts w:ascii="Times New Roman"/>
          <w:b w:val="false"/>
          <w:i w:val="false"/>
          <w:color w:val="000000"/>
          <w:sz w:val="28"/>
        </w:rPr>
        <w:t>
      4) өз құзыреті шегінде Комитет қызметкерлері мен ұйымдарына орындауға міндетті болып табылатын бұйрықтар шығарады, тапсырмалар береді;</w:t>
      </w:r>
    </w:p>
    <w:p>
      <w:pPr>
        <w:spacing w:after="0"/>
        <w:ind w:left="0"/>
        <w:jc w:val="both"/>
      </w:pPr>
      <w:r>
        <w:rPr>
          <w:rFonts w:ascii="Times New Roman"/>
          <w:b w:val="false"/>
          <w:i w:val="false"/>
          <w:color w:val="000000"/>
          <w:sz w:val="28"/>
        </w:rPr>
        <w:t xml:space="preserve">
      5) Комитеттің Регламентін бекітеді; </w:t>
      </w:r>
    </w:p>
    <w:p>
      <w:pPr>
        <w:spacing w:after="0"/>
        <w:ind w:left="0"/>
        <w:jc w:val="both"/>
      </w:pPr>
      <w:r>
        <w:rPr>
          <w:rFonts w:ascii="Times New Roman"/>
          <w:b w:val="false"/>
          <w:i w:val="false"/>
          <w:color w:val="000000"/>
          <w:sz w:val="28"/>
        </w:rPr>
        <w:t>
      6) Комитеттің құрылымдық бөлімшелері туралы ережелерді бекітеді;</w:t>
      </w:r>
    </w:p>
    <w:p>
      <w:pPr>
        <w:spacing w:after="0"/>
        <w:ind w:left="0"/>
        <w:jc w:val="both"/>
      </w:pPr>
      <w:r>
        <w:rPr>
          <w:rFonts w:ascii="Times New Roman"/>
          <w:b w:val="false"/>
          <w:i w:val="false"/>
          <w:color w:val="000000"/>
          <w:sz w:val="28"/>
        </w:rPr>
        <w:t>
      7) Бағынысты ұйымдардың кадрлық жұмыс мәселелеріне жетекшілік етеді;</w:t>
      </w:r>
    </w:p>
    <w:p>
      <w:pPr>
        <w:spacing w:after="0"/>
        <w:ind w:left="0"/>
        <w:jc w:val="both"/>
      </w:pPr>
      <w:r>
        <w:rPr>
          <w:rFonts w:ascii="Times New Roman"/>
          <w:b w:val="false"/>
          <w:i w:val="false"/>
          <w:color w:val="000000"/>
          <w:sz w:val="28"/>
        </w:rPr>
        <w:t>
      8) Қазақстан Республикасының қолданыстағы заңнамасына сәйкес өзге мемлекеттік органдарда және өзге де ұйымдарда Комитеттің атынан өкілдік етеді;</w:t>
      </w:r>
    </w:p>
    <w:p>
      <w:pPr>
        <w:spacing w:after="0"/>
        <w:ind w:left="0"/>
        <w:jc w:val="both"/>
      </w:pPr>
      <w:r>
        <w:rPr>
          <w:rFonts w:ascii="Times New Roman"/>
          <w:b w:val="false"/>
          <w:i w:val="false"/>
          <w:color w:val="000000"/>
          <w:sz w:val="28"/>
        </w:rPr>
        <w:t>
      9) Комитетте сыбайлас жемқорлыққа қарсы күресті күшейтуге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10) Қазақстан Республикасы Заңдары мен Қазақстан Республикасы Президентінің актілеріне сәйкес өзге де өкілеттілікті жүзеге асырады.</w:t>
      </w:r>
    </w:p>
    <w:p>
      <w:pPr>
        <w:spacing w:after="0"/>
        <w:ind w:left="0"/>
        <w:jc w:val="both"/>
      </w:pPr>
      <w:r>
        <w:rPr>
          <w:rFonts w:ascii="Times New Roman"/>
          <w:b w:val="false"/>
          <w:i w:val="false"/>
          <w:color w:val="000000"/>
          <w:sz w:val="28"/>
        </w:rPr>
        <w:t>
      Комитет төрағасы болмаған кезеңде оның өкілеттігін (белгіленген міндеттерді бөлуге сәйкес) қолданыстағы заңнамаға сәйкес оны алмастыратын тұлға жүзеге асырады.</w:t>
      </w:r>
    </w:p>
    <w:bookmarkStart w:name="z199" w:id="165"/>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65"/>
    <w:bookmarkStart w:name="z200" w:id="166"/>
    <w:p>
      <w:pPr>
        <w:spacing w:after="0"/>
        <w:ind w:left="0"/>
        <w:jc w:val="left"/>
      </w:pPr>
      <w:r>
        <w:rPr>
          <w:rFonts w:ascii="Times New Roman"/>
          <w:b/>
          <w:i w:val="false"/>
          <w:color w:val="000000"/>
        </w:rPr>
        <w:t xml:space="preserve"> 4. Комитеттің мүлкі</w:t>
      </w:r>
    </w:p>
    <w:bookmarkEnd w:id="166"/>
    <w:bookmarkStart w:name="z201" w:id="167"/>
    <w:p>
      <w:pPr>
        <w:spacing w:after="0"/>
        <w:ind w:left="0"/>
        <w:jc w:val="both"/>
      </w:pPr>
      <w:r>
        <w:rPr>
          <w:rFonts w:ascii="Times New Roman"/>
          <w:b w:val="false"/>
          <w:i w:val="false"/>
          <w:color w:val="000000"/>
          <w:sz w:val="28"/>
        </w:rPr>
        <w:t>
      21. Комитеттің заңнамада көзделген жағдайларда жекеленген мүлікті жедел басқару құқығы бар.</w:t>
      </w:r>
    </w:p>
    <w:bookmarkEnd w:id="167"/>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02" w:id="168"/>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68"/>
    <w:bookmarkStart w:name="z203" w:id="169"/>
    <w:p>
      <w:pPr>
        <w:spacing w:after="0"/>
        <w:ind w:left="0"/>
        <w:jc w:val="both"/>
      </w:pPr>
      <w:r>
        <w:rPr>
          <w:rFonts w:ascii="Times New Roman"/>
          <w:b w:val="false"/>
          <w:i w:val="false"/>
          <w:color w:val="000000"/>
          <w:sz w:val="28"/>
        </w:rPr>
        <w:t>
      23. Егер заңнамада өзгеше көзделмесе,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69"/>
    <w:bookmarkStart w:name="z204" w:id="170"/>
    <w:p>
      <w:pPr>
        <w:spacing w:after="0"/>
        <w:ind w:left="0"/>
        <w:jc w:val="left"/>
      </w:pPr>
      <w:r>
        <w:rPr>
          <w:rFonts w:ascii="Times New Roman"/>
          <w:b/>
          <w:i w:val="false"/>
          <w:color w:val="000000"/>
        </w:rPr>
        <w:t xml:space="preserve"> 5. Комитетті қайта ұйымдастыру және тарату</w:t>
      </w:r>
    </w:p>
    <w:bookmarkEnd w:id="170"/>
    <w:bookmarkStart w:name="z205" w:id="171"/>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71"/>
    <w:bookmarkStart w:name="z206" w:id="172"/>
    <w:p>
      <w:pPr>
        <w:spacing w:after="0"/>
        <w:ind w:left="0"/>
        <w:jc w:val="both"/>
      </w:pPr>
      <w:r>
        <w:rPr>
          <w:rFonts w:ascii="Times New Roman"/>
          <w:b w:val="false"/>
          <w:i w:val="false"/>
          <w:color w:val="000000"/>
          <w:sz w:val="28"/>
        </w:rPr>
        <w:t xml:space="preserve">
      25. Қарамағындағы ұйымдардың тізбесі. </w:t>
      </w:r>
    </w:p>
    <w:bookmarkEnd w:id="172"/>
    <w:p>
      <w:pPr>
        <w:spacing w:after="0"/>
        <w:ind w:left="0"/>
        <w:jc w:val="both"/>
      </w:pPr>
      <w:r>
        <w:rPr>
          <w:rFonts w:ascii="Times New Roman"/>
          <w:b w:val="false"/>
          <w:i w:val="false"/>
          <w:color w:val="000000"/>
          <w:sz w:val="28"/>
        </w:rPr>
        <w:t xml:space="preserve">
      </w:t>
      </w:r>
      <w:r>
        <w:rPr>
          <w:rFonts w:ascii="Times New Roman"/>
          <w:b/>
          <w:i w:val="false"/>
          <w:color w:val="000000"/>
          <w:sz w:val="28"/>
        </w:rPr>
        <w:t>Қарамағындағы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мемориалдық мұражайы"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тарихы институты"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саясаттану және дінтану институты"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әдебиет және өнер институты"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РМҚК;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 Марғұлан атындағы археология институты"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Сүлейменов атындағы шығыстану институты"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институты"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Байтұрсынұлы атындағы тіл білімі институты"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ботаникалық бағы"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Айтхожин атындағы молекулярлық биология және биохимия институты"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 институты"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есептеуіш технологиялар институты"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математикалық модельдеу институты"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және физиология институты"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проблемаларының ғылыми-зерттеу институты"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эксперименталдық ботаникалық бағы"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биологиясы және биотехнологиясы институты"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Жолдасбеков атындағы механика және машинатану институты"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биотехнология орталығы"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проблемалары институты"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республикалық коллекциясы" ШЖҚ РМК;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Мемлекеттік ғылыми-техникалық сараптама орталығы"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тәжірибе-әдістемелік экспедициясы"ЖШҚ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 институты" ЖШҚ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АҚ</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6" w:id="173"/>
    <w:p>
      <w:pPr>
        <w:spacing w:after="0"/>
        <w:ind w:left="0"/>
        <w:jc w:val="left"/>
      </w:pPr>
      <w:r>
        <w:rPr>
          <w:rFonts w:ascii="Times New Roman"/>
          <w:b/>
          <w:i w:val="false"/>
          <w:color w:val="000000"/>
        </w:rPr>
        <w:t xml:space="preserve"> "Қазақстан Республикасы Білім және ғылым министрлігінің  Тіл саясаты комитеті" мемлекеттік мекемесінің ережесі</w:t>
      </w:r>
    </w:p>
    <w:bookmarkEnd w:id="173"/>
    <w:bookmarkStart w:name="z147" w:id="174"/>
    <w:p>
      <w:pPr>
        <w:spacing w:after="0"/>
        <w:ind w:left="0"/>
        <w:jc w:val="left"/>
      </w:pPr>
      <w:r>
        <w:rPr>
          <w:rFonts w:ascii="Times New Roman"/>
          <w:b/>
          <w:i w:val="false"/>
          <w:color w:val="000000"/>
        </w:rPr>
        <w:t xml:space="preserve"> 1-бөлім. Жалпы ережелер</w:t>
      </w:r>
    </w:p>
    <w:bookmarkEnd w:id="174"/>
    <w:bookmarkStart w:name="z148" w:id="175"/>
    <w:p>
      <w:pPr>
        <w:spacing w:after="0"/>
        <w:ind w:left="0"/>
        <w:jc w:val="both"/>
      </w:pPr>
      <w:r>
        <w:rPr>
          <w:rFonts w:ascii="Times New Roman"/>
          <w:b w:val="false"/>
          <w:i w:val="false"/>
          <w:color w:val="000000"/>
          <w:sz w:val="28"/>
        </w:rPr>
        <w:t>
      1. "Қазақстан Республикасы Білім және ғылым министрлігінің Тіл саясаты комитеті" мемлекеттік мекемесі (бұдан әрі - Комитет) өзіне жүктелген функцияларды іске асыратын Қазақстан Республикасы Білім және ғылым министрлігінің (бұдан әрі - Министрлік) ведомствосы болып табылады.</w:t>
      </w:r>
    </w:p>
    <w:bookmarkEnd w:id="175"/>
    <w:bookmarkStart w:name="z149" w:id="176"/>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6"/>
    <w:bookmarkStart w:name="z150" w:id="177"/>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заңнамаға сәйкес қазынашылық органдарында шоттары болады.</w:t>
      </w:r>
    </w:p>
    <w:bookmarkEnd w:id="177"/>
    <w:bookmarkStart w:name="z151" w:id="178"/>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78"/>
    <w:bookmarkStart w:name="z152" w:id="179"/>
    <w:p>
      <w:pPr>
        <w:spacing w:after="0"/>
        <w:ind w:left="0"/>
        <w:jc w:val="both"/>
      </w:pPr>
      <w:r>
        <w:rPr>
          <w:rFonts w:ascii="Times New Roman"/>
          <w:b w:val="false"/>
          <w:i w:val="false"/>
          <w:color w:val="000000"/>
          <w:sz w:val="28"/>
        </w:rPr>
        <w:t>
      5. Егер оған заңнамаға сәйкес уәкілеттік берілсе, Комитеттің мемлекет атынан азаматтық-құқықтық қатынастардың тарапы ретінде қатынасуына құқығы бар.</w:t>
      </w:r>
    </w:p>
    <w:bookmarkEnd w:id="179"/>
    <w:bookmarkStart w:name="z153" w:id="180"/>
    <w:p>
      <w:pPr>
        <w:spacing w:after="0"/>
        <w:ind w:left="0"/>
        <w:jc w:val="both"/>
      </w:pPr>
      <w:r>
        <w:rPr>
          <w:rFonts w:ascii="Times New Roman"/>
          <w:b w:val="false"/>
          <w:i w:val="false"/>
          <w:color w:val="000000"/>
          <w:sz w:val="28"/>
        </w:rPr>
        <w:t>
      6. Комитет, өз құзыретіне жататын мәселелер бойынша заңнамада белгіленген тәртіппен Комитет төрағасының бұйрықтарымен рәсімделетін шешімдер қабылдайды.</w:t>
      </w:r>
    </w:p>
    <w:bookmarkEnd w:id="180"/>
    <w:bookmarkStart w:name="z154" w:id="181"/>
    <w:p>
      <w:pPr>
        <w:spacing w:after="0"/>
        <w:ind w:left="0"/>
        <w:jc w:val="both"/>
      </w:pPr>
      <w:r>
        <w:rPr>
          <w:rFonts w:ascii="Times New Roman"/>
          <w:b w:val="false"/>
          <w:i w:val="false"/>
          <w:color w:val="000000"/>
          <w:sz w:val="28"/>
        </w:rPr>
        <w:t>
      7. Комитеттің құрылымын Қазақстан Республикасы Білім және ғылым министрі бекітеді.</w:t>
      </w:r>
    </w:p>
    <w:bookmarkEnd w:id="181"/>
    <w:bookmarkStart w:name="z155" w:id="182"/>
    <w:p>
      <w:pPr>
        <w:spacing w:after="0"/>
        <w:ind w:left="0"/>
        <w:jc w:val="both"/>
      </w:pPr>
      <w:r>
        <w:rPr>
          <w:rFonts w:ascii="Times New Roman"/>
          <w:b w:val="false"/>
          <w:i w:val="false"/>
          <w:color w:val="000000"/>
          <w:sz w:val="28"/>
        </w:rPr>
        <w:t>
      8. Комитеттің заңды мекенжайы: 010000, Қазақстан Республикасы, Нұр-Сұлтан қаласы, Есіл ауданы, Мәңгілік Ел даңғылы, 8-үй, "Министрліктер үйі" ғимараты, № 15 кіреберіс.</w:t>
      </w:r>
    </w:p>
    <w:bookmarkEnd w:id="182"/>
    <w:bookmarkStart w:name="z156" w:id="183"/>
    <w:p>
      <w:pPr>
        <w:spacing w:after="0"/>
        <w:ind w:left="0"/>
        <w:jc w:val="both"/>
      </w:pPr>
      <w:r>
        <w:rPr>
          <w:rFonts w:ascii="Times New Roman"/>
          <w:b w:val="false"/>
          <w:i w:val="false"/>
          <w:color w:val="000000"/>
          <w:sz w:val="28"/>
        </w:rPr>
        <w:t>
      9. Комитеттің толық атауы: "Қазақстан Республикасы Білім және ғылым министрлігінің Тіл саясаты комитеті" мемлекеттік мекемесі.</w:t>
      </w:r>
    </w:p>
    <w:bookmarkEnd w:id="183"/>
    <w:bookmarkStart w:name="z157" w:id="18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84"/>
    <w:bookmarkStart w:name="z158" w:id="185"/>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185"/>
    <w:bookmarkStart w:name="z159" w:id="186"/>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 шарттық қатынастарға түсуге тыйым салынады.</w:t>
      </w:r>
    </w:p>
    <w:bookmarkEnd w:id="186"/>
    <w:p>
      <w:pPr>
        <w:spacing w:after="0"/>
        <w:ind w:left="0"/>
        <w:jc w:val="both"/>
      </w:pP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онда мұндай қызметтен алынған кірістер бюджеттің кірісіне жіберіледі.</w:t>
      </w:r>
    </w:p>
    <w:bookmarkStart w:name="z160" w:id="187"/>
    <w:p>
      <w:pPr>
        <w:spacing w:after="0"/>
        <w:ind w:left="0"/>
        <w:jc w:val="left"/>
      </w:pPr>
      <w:r>
        <w:rPr>
          <w:rFonts w:ascii="Times New Roman"/>
          <w:b/>
          <w:i w:val="false"/>
          <w:color w:val="000000"/>
        </w:rPr>
        <w:t xml:space="preserve"> 2-бөлім. Комитеттің мақсаттары, функциялары, құқықтары мен міндеттері</w:t>
      </w:r>
    </w:p>
    <w:bookmarkEnd w:id="187"/>
    <w:bookmarkStart w:name="z161" w:id="188"/>
    <w:p>
      <w:pPr>
        <w:spacing w:after="0"/>
        <w:ind w:left="0"/>
        <w:jc w:val="both"/>
      </w:pPr>
      <w:r>
        <w:rPr>
          <w:rFonts w:ascii="Times New Roman"/>
          <w:b w:val="false"/>
          <w:i w:val="false"/>
          <w:color w:val="000000"/>
          <w:sz w:val="28"/>
        </w:rPr>
        <w:t>
      13. Міндеттері:</w:t>
      </w:r>
    </w:p>
    <w:bookmarkEnd w:id="188"/>
    <w:p>
      <w:pPr>
        <w:spacing w:after="0"/>
        <w:ind w:left="0"/>
        <w:jc w:val="both"/>
      </w:pPr>
      <w:r>
        <w:rPr>
          <w:rFonts w:ascii="Times New Roman"/>
          <w:b w:val="false"/>
          <w:i w:val="false"/>
          <w:color w:val="000000"/>
          <w:sz w:val="28"/>
        </w:rPr>
        <w:t>
      1) мемлекеттік тіл саясатын қалыптастыру және мемлекеттік тілді дамыту;</w:t>
      </w:r>
    </w:p>
    <w:p>
      <w:pPr>
        <w:spacing w:after="0"/>
        <w:ind w:left="0"/>
        <w:jc w:val="both"/>
      </w:pPr>
      <w:r>
        <w:rPr>
          <w:rFonts w:ascii="Times New Roman"/>
          <w:b w:val="false"/>
          <w:i w:val="false"/>
          <w:color w:val="000000"/>
          <w:sz w:val="28"/>
        </w:rPr>
        <w:t>
      2) мемлекеттік және мемлекеттік емес ұйымдардың Қазақстан Республикасының тілдер туралы заңнамасын іске асыру саласындағы қызметін үйлестіру;</w:t>
      </w:r>
    </w:p>
    <w:p>
      <w:pPr>
        <w:spacing w:after="0"/>
        <w:ind w:left="0"/>
        <w:jc w:val="both"/>
      </w:pPr>
      <w:r>
        <w:rPr>
          <w:rFonts w:ascii="Times New Roman"/>
          <w:b w:val="false"/>
          <w:i w:val="false"/>
          <w:color w:val="000000"/>
          <w:sz w:val="28"/>
        </w:rPr>
        <w:t>
      3) мемлекеттік тіл саясатын жүргізу, қазақ тілі әліпбиін латын графикасына көшіруді қамтамасыз ету;</w:t>
      </w:r>
    </w:p>
    <w:p>
      <w:pPr>
        <w:spacing w:after="0"/>
        <w:ind w:left="0"/>
        <w:jc w:val="both"/>
      </w:pPr>
      <w:r>
        <w:rPr>
          <w:rFonts w:ascii="Times New Roman"/>
          <w:b w:val="false"/>
          <w:i w:val="false"/>
          <w:color w:val="000000"/>
          <w:sz w:val="28"/>
        </w:rPr>
        <w:t>
      4) халықты мемлекеттік тілге оқытуды және Қазақстан халқының тілдерін пайдалануды әдістемелік қамтамасыз ету;</w:t>
      </w:r>
    </w:p>
    <w:p>
      <w:pPr>
        <w:spacing w:after="0"/>
        <w:ind w:left="0"/>
        <w:jc w:val="both"/>
      </w:pPr>
      <w:r>
        <w:rPr>
          <w:rFonts w:ascii="Times New Roman"/>
          <w:b w:val="false"/>
          <w:i w:val="false"/>
          <w:color w:val="000000"/>
          <w:sz w:val="28"/>
        </w:rPr>
        <w:t>
      5) терминдердің бірыңғай пайдаланылуын және мемлекеттік тілді ғылым тіліне айналдыру мақсатында терминологиялық жұмыстарды жүйелендіру.</w:t>
      </w:r>
    </w:p>
    <w:bookmarkStart w:name="z162" w:id="189"/>
    <w:p>
      <w:pPr>
        <w:spacing w:after="0"/>
        <w:ind w:left="0"/>
        <w:jc w:val="both"/>
      </w:pPr>
      <w:r>
        <w:rPr>
          <w:rFonts w:ascii="Times New Roman"/>
          <w:b w:val="false"/>
          <w:i w:val="false"/>
          <w:color w:val="000000"/>
          <w:sz w:val="28"/>
        </w:rPr>
        <w:t>
      14. Функциялары:</w:t>
      </w:r>
    </w:p>
    <w:bookmarkEnd w:id="189"/>
    <w:p>
      <w:pPr>
        <w:spacing w:after="0"/>
        <w:ind w:left="0"/>
        <w:jc w:val="both"/>
      </w:pPr>
      <w:r>
        <w:rPr>
          <w:rFonts w:ascii="Times New Roman"/>
          <w:b w:val="false"/>
          <w:i w:val="false"/>
          <w:color w:val="000000"/>
          <w:sz w:val="28"/>
        </w:rPr>
        <w:t>
      1) орталық мемлекеттік және жергілікті атқарушы органдардың, квазимемлекеттік субъектілердің Қазақстан Республикасының тіл саясатын іске асыруын ведомствоаралық үйлестіру;</w:t>
      </w:r>
    </w:p>
    <w:p>
      <w:pPr>
        <w:spacing w:after="0"/>
        <w:ind w:left="0"/>
        <w:jc w:val="both"/>
      </w:pPr>
      <w:r>
        <w:rPr>
          <w:rFonts w:ascii="Times New Roman"/>
          <w:b w:val="false"/>
          <w:i w:val="false"/>
          <w:color w:val="000000"/>
          <w:sz w:val="28"/>
        </w:rPr>
        <w:t>
      2) тілдерді дамыту саласындағы бірыңғай мемлекеттік саясатты жүзеге асыру қызметін ақпараттық, әдістемелік қамтамасыз етуді ұйымдастыру;</w:t>
      </w:r>
    </w:p>
    <w:p>
      <w:pPr>
        <w:spacing w:after="0"/>
        <w:ind w:left="0"/>
        <w:jc w:val="both"/>
      </w:pPr>
      <w:r>
        <w:rPr>
          <w:rFonts w:ascii="Times New Roman"/>
          <w:b w:val="false"/>
          <w:i w:val="false"/>
          <w:color w:val="000000"/>
          <w:sz w:val="28"/>
        </w:rPr>
        <w:t>
      3) Қазақстан Республикасындағы тіл саясатын іске асырудың мемлекеттік бағдарламасының орындалуын үйлестіру;</w:t>
      </w:r>
    </w:p>
    <w:p>
      <w:pPr>
        <w:spacing w:after="0"/>
        <w:ind w:left="0"/>
        <w:jc w:val="both"/>
      </w:pPr>
      <w:r>
        <w:rPr>
          <w:rFonts w:ascii="Times New Roman"/>
          <w:b w:val="false"/>
          <w:i w:val="false"/>
          <w:color w:val="000000"/>
          <w:sz w:val="28"/>
        </w:rPr>
        <w:t>
      4) Қазақстан Республикасының тiл туралы заңнамасында белгiленген талаптардың бұзылуын жою туралы ұсынымдар жасау, тиiстi органдарға Қазақстан Республикасының тiл туралы заңнамасының бұзылуына кiнәлi лауазымды адамдарға тәртiптiк жазалау шараларын қолдану туралы ұсыныстар енгiзу;</w:t>
      </w:r>
    </w:p>
    <w:p>
      <w:pPr>
        <w:spacing w:after="0"/>
        <w:ind w:left="0"/>
        <w:jc w:val="both"/>
      </w:pPr>
      <w:r>
        <w:rPr>
          <w:rFonts w:ascii="Times New Roman"/>
          <w:b w:val="false"/>
          <w:i w:val="false"/>
          <w:color w:val="000000"/>
          <w:sz w:val="28"/>
        </w:rPr>
        <w:t>
      5) Комитет құзыреті шегінде тілдерді дамыту саласындағы құқықтық актілерді, келісімдерді, меморандумдарды және шарттарды әзірлеу және бекіту;</w:t>
      </w:r>
    </w:p>
    <w:p>
      <w:pPr>
        <w:spacing w:after="0"/>
        <w:ind w:left="0"/>
        <w:jc w:val="both"/>
      </w:pPr>
      <w:r>
        <w:rPr>
          <w:rFonts w:ascii="Times New Roman"/>
          <w:b w:val="false"/>
          <w:i w:val="false"/>
          <w:color w:val="000000"/>
          <w:sz w:val="28"/>
        </w:rPr>
        <w:t>
      6) Қазақ әліпбиін латын графикасына кезең-кезеңмен көшіруді және қазақ тілін халықаралық ақпараттық кеңістікке интеграциялауды қамтамасыз ету;</w:t>
      </w:r>
    </w:p>
    <w:p>
      <w:pPr>
        <w:spacing w:after="0"/>
        <w:ind w:left="0"/>
        <w:jc w:val="both"/>
      </w:pPr>
      <w:r>
        <w:rPr>
          <w:rFonts w:ascii="Times New Roman"/>
          <w:b w:val="false"/>
          <w:i w:val="false"/>
          <w:color w:val="000000"/>
          <w:sz w:val="28"/>
        </w:rPr>
        <w:t>
      7) Қазақстан Республикасының мемлекеттік және басқа да тілдерінің беделін арттыруға бағытталған ғылыми-тәжірибелік конференцияларды, дөңгелек үстелдерді және әдістемелік семинарларды ұйымдастыру және өткізу;</w:t>
      </w:r>
    </w:p>
    <w:p>
      <w:pPr>
        <w:spacing w:after="0"/>
        <w:ind w:left="0"/>
        <w:jc w:val="both"/>
      </w:pPr>
      <w:r>
        <w:rPr>
          <w:rFonts w:ascii="Times New Roman"/>
          <w:b w:val="false"/>
          <w:i w:val="false"/>
          <w:color w:val="000000"/>
          <w:sz w:val="28"/>
        </w:rPr>
        <w:t>
      8) тілдерді дамыту бойынша жергілікті атқарушы органдарға үйлестіру-әдістемелік көмек көрсету;</w:t>
      </w:r>
    </w:p>
    <w:p>
      <w:pPr>
        <w:spacing w:after="0"/>
        <w:ind w:left="0"/>
        <w:jc w:val="both"/>
      </w:pPr>
      <w:r>
        <w:rPr>
          <w:rFonts w:ascii="Times New Roman"/>
          <w:b w:val="false"/>
          <w:i w:val="false"/>
          <w:color w:val="000000"/>
          <w:sz w:val="28"/>
        </w:rPr>
        <w:t>
      9) республикалық терминология, сондай-ақ Қазақ тілі әліпбиін латын графикасына көшіру жөніндегі ұлттық комиссиялардың қызметін қамтамасыз ету;</w:t>
      </w:r>
    </w:p>
    <w:p>
      <w:pPr>
        <w:spacing w:after="0"/>
        <w:ind w:left="0"/>
        <w:jc w:val="both"/>
      </w:pPr>
      <w:r>
        <w:rPr>
          <w:rFonts w:ascii="Times New Roman"/>
          <w:b w:val="false"/>
          <w:i w:val="false"/>
          <w:color w:val="000000"/>
          <w:sz w:val="28"/>
        </w:rPr>
        <w:t>
      10) Қазақ тілі әліпбиін латын графикасына көшіру жөніндегі ұлттық комиссияның жанындағы жұмыс топтарының (орфографиялық, терминологиялық, әдістемелік, техникалық және ақпараттық сүйемелдеу) қызметін үйлестіруді қамтамасыз ету;</w:t>
      </w:r>
    </w:p>
    <w:p>
      <w:pPr>
        <w:spacing w:after="0"/>
        <w:ind w:left="0"/>
        <w:jc w:val="both"/>
      </w:pPr>
      <w:r>
        <w:rPr>
          <w:rFonts w:ascii="Times New Roman"/>
          <w:b w:val="false"/>
          <w:i w:val="false"/>
          <w:color w:val="000000"/>
          <w:sz w:val="28"/>
        </w:rPr>
        <w:t>
      11) халыққа мемлекеттік тілді және үштілді білім беруді (қазақ, орыс, ағылшын тілдері) оқыту жұмыстарын үйлестіру, сонымен қатар этнос өкілдеріне ана тілдерін үйренуіне жағдай жасауды қамтамасыз ету;</w:t>
      </w:r>
    </w:p>
    <w:p>
      <w:pPr>
        <w:spacing w:after="0"/>
        <w:ind w:left="0"/>
        <w:jc w:val="both"/>
      </w:pPr>
      <w:r>
        <w:rPr>
          <w:rFonts w:ascii="Times New Roman"/>
          <w:b w:val="false"/>
          <w:i w:val="false"/>
          <w:color w:val="000000"/>
          <w:sz w:val="28"/>
        </w:rPr>
        <w:t>
      12) этностардың ана тілдерін оқыту мәселелері бойынша этно-мәдени бірлестіктер және қоғамдық ұйымдармен ықпалдастықты арттыру, тілдік ортаны қалыптастыру бойынша іс-шараларды іске асыру;</w:t>
      </w:r>
    </w:p>
    <w:p>
      <w:pPr>
        <w:spacing w:after="0"/>
        <w:ind w:left="0"/>
        <w:jc w:val="both"/>
      </w:pPr>
      <w:r>
        <w:rPr>
          <w:rFonts w:ascii="Times New Roman"/>
          <w:b w:val="false"/>
          <w:i w:val="false"/>
          <w:color w:val="000000"/>
          <w:sz w:val="28"/>
        </w:rPr>
        <w:t>
      13) мемлекеттік тілді үйретуге арналған заманауи мультимедиялық технологияларды пайдалана отырып әдістемелік құралдарды әзірлеу;</w:t>
      </w:r>
    </w:p>
    <w:p>
      <w:pPr>
        <w:spacing w:after="0"/>
        <w:ind w:left="0"/>
        <w:jc w:val="both"/>
      </w:pPr>
      <w:r>
        <w:rPr>
          <w:rFonts w:ascii="Times New Roman"/>
          <w:b w:val="false"/>
          <w:i w:val="false"/>
          <w:color w:val="000000"/>
          <w:sz w:val="28"/>
        </w:rPr>
        <w:t>
      14) ҚАЗТЕСТ – қазақ тілін меңгеру деңгейін бағалау жүйесі бойынша жұмыстарды үйлестіру;</w:t>
      </w:r>
    </w:p>
    <w:p>
      <w:pPr>
        <w:spacing w:after="0"/>
        <w:ind w:left="0"/>
        <w:jc w:val="both"/>
      </w:pPr>
      <w:r>
        <w:rPr>
          <w:rFonts w:ascii="Times New Roman"/>
          <w:b w:val="false"/>
          <w:i w:val="false"/>
          <w:color w:val="000000"/>
          <w:sz w:val="28"/>
        </w:rPr>
        <w:t>
      15) Қазақстан Республикасындағы тіл саясаты мәселелері бойынша әлеуметтік және аналитикалық зерттеулер жүргізу;</w:t>
      </w:r>
    </w:p>
    <w:p>
      <w:pPr>
        <w:spacing w:after="0"/>
        <w:ind w:left="0"/>
        <w:jc w:val="both"/>
      </w:pPr>
      <w:r>
        <w:rPr>
          <w:rFonts w:ascii="Times New Roman"/>
          <w:b w:val="false"/>
          <w:i w:val="false"/>
          <w:color w:val="000000"/>
          <w:sz w:val="28"/>
        </w:rPr>
        <w:t>
      16) Қазақстанда және шетелдерде қазақ тілін үйрету және ілгерілетудің "Абай институты" бағдарламасын жүзеге асыру;</w:t>
      </w:r>
    </w:p>
    <w:p>
      <w:pPr>
        <w:spacing w:after="0"/>
        <w:ind w:left="0"/>
        <w:jc w:val="both"/>
      </w:pPr>
      <w:r>
        <w:rPr>
          <w:rFonts w:ascii="Times New Roman"/>
          <w:b w:val="false"/>
          <w:i w:val="false"/>
          <w:color w:val="000000"/>
          <w:sz w:val="28"/>
        </w:rPr>
        <w:t>
      17) Комитет құзыретіне кіретін мәселелер бойынша қоғамдық ұйымдармен қарым-қатынасты жүзеге асыру;</w:t>
      </w:r>
    </w:p>
    <w:p>
      <w:pPr>
        <w:spacing w:after="0"/>
        <w:ind w:left="0"/>
        <w:jc w:val="both"/>
      </w:pPr>
      <w:r>
        <w:rPr>
          <w:rFonts w:ascii="Times New Roman"/>
          <w:b w:val="false"/>
          <w:i w:val="false"/>
          <w:color w:val="000000"/>
          <w:sz w:val="28"/>
        </w:rPr>
        <w:t>
      18) тіл саясатын дамытуға және нығайтуға бағытталған мемлекеттік әлеуметтік тапсырысты қалыптастыру және жүзеге асыру;</w:t>
      </w:r>
    </w:p>
    <w:p>
      <w:pPr>
        <w:spacing w:after="0"/>
        <w:ind w:left="0"/>
        <w:jc w:val="both"/>
      </w:pPr>
      <w:r>
        <w:rPr>
          <w:rFonts w:ascii="Times New Roman"/>
          <w:b w:val="false"/>
          <w:i w:val="false"/>
          <w:color w:val="000000"/>
          <w:sz w:val="28"/>
        </w:rPr>
        <w:t>
      19) қазақ тілінің ғылым тілі ретіндегі рөлін күшейтуге қажетті әдістемелік, ғылыми-теориялық, ғылыми-практикалық жұмыстардың жүргізілуін қамтамасыз ету;</w:t>
      </w:r>
    </w:p>
    <w:p>
      <w:pPr>
        <w:spacing w:after="0"/>
        <w:ind w:left="0"/>
        <w:jc w:val="both"/>
      </w:pPr>
      <w:r>
        <w:rPr>
          <w:rFonts w:ascii="Times New Roman"/>
          <w:b w:val="false"/>
          <w:i w:val="false"/>
          <w:color w:val="000000"/>
          <w:sz w:val="28"/>
        </w:rPr>
        <w:t>
      20) терминологиялық жұмыстарды үйлестіру, терминдерді біріздендіру, терминологиялық қорды толықтыру;</w:t>
      </w:r>
    </w:p>
    <w:p>
      <w:pPr>
        <w:spacing w:after="0"/>
        <w:ind w:left="0"/>
        <w:jc w:val="both"/>
      </w:pPr>
      <w:r>
        <w:rPr>
          <w:rFonts w:ascii="Times New Roman"/>
          <w:b w:val="false"/>
          <w:i w:val="false"/>
          <w:color w:val="000000"/>
          <w:sz w:val="28"/>
        </w:rPr>
        <w:t>
      21) Қазақ тілінің ұлттық корпусының публицистикалық мәтіндерінің кіші корпусын әзірлеу;</w:t>
      </w:r>
    </w:p>
    <w:p>
      <w:pPr>
        <w:spacing w:after="0"/>
        <w:ind w:left="0"/>
        <w:jc w:val="both"/>
      </w:pPr>
      <w:r>
        <w:rPr>
          <w:rFonts w:ascii="Times New Roman"/>
          <w:b w:val="false"/>
          <w:i w:val="false"/>
          <w:color w:val="000000"/>
          <w:sz w:val="28"/>
        </w:rPr>
        <w:t>
      22) Комитет құзыретіне кіретін мәселелер бойынша стратегиялық және бағдарламалық құжаттарды әзірлеу және әзірлеуге қатысу;</w:t>
      </w:r>
    </w:p>
    <w:p>
      <w:pPr>
        <w:spacing w:after="0"/>
        <w:ind w:left="0"/>
        <w:jc w:val="both"/>
      </w:pPr>
      <w:r>
        <w:rPr>
          <w:rFonts w:ascii="Times New Roman"/>
          <w:b w:val="false"/>
          <w:i w:val="false"/>
          <w:color w:val="000000"/>
          <w:sz w:val="28"/>
        </w:rPr>
        <w:t>
      23) үйлесімді тілдік ортаны құру жөнінде іс-шаралар ұйымдастыру;</w:t>
      </w:r>
    </w:p>
    <w:p>
      <w:pPr>
        <w:spacing w:after="0"/>
        <w:ind w:left="0"/>
        <w:jc w:val="both"/>
      </w:pPr>
      <w:r>
        <w:rPr>
          <w:rFonts w:ascii="Times New Roman"/>
          <w:b w:val="false"/>
          <w:i w:val="false"/>
          <w:color w:val="000000"/>
          <w:sz w:val="28"/>
        </w:rPr>
        <w:t>
      24) Комитет құзыретiне жататын мәселелер бойынша ақпараттық-насихаттау iс-шараларын жүзеге асыру;</w:t>
      </w:r>
    </w:p>
    <w:p>
      <w:pPr>
        <w:spacing w:after="0"/>
        <w:ind w:left="0"/>
        <w:jc w:val="both"/>
      </w:pPr>
      <w:r>
        <w:rPr>
          <w:rFonts w:ascii="Times New Roman"/>
          <w:b w:val="false"/>
          <w:i w:val="false"/>
          <w:color w:val="000000"/>
          <w:sz w:val="28"/>
        </w:rPr>
        <w:t>
      25) Комитетке қарасты ұйымдарға қатысты мемлекеттік басқарудың тиісті саласында (аясында) басшылықты жүзеге асыру;</w:t>
      </w:r>
    </w:p>
    <w:p>
      <w:pPr>
        <w:spacing w:after="0"/>
        <w:ind w:left="0"/>
        <w:jc w:val="both"/>
      </w:pPr>
      <w:r>
        <w:rPr>
          <w:rFonts w:ascii="Times New Roman"/>
          <w:b w:val="false"/>
          <w:i w:val="false"/>
          <w:color w:val="000000"/>
          <w:sz w:val="28"/>
        </w:rPr>
        <w:t>
      26) Қазақстан Республикасының заңдарында, Қазақстан Республикасының Президентi мен Үкiметiнiң актiлерiнде көзделген өзге де функцияларды жүзеге асыру.</w:t>
      </w:r>
    </w:p>
    <w:bookmarkStart w:name="z163" w:id="190"/>
    <w:p>
      <w:pPr>
        <w:spacing w:after="0"/>
        <w:ind w:left="0"/>
        <w:jc w:val="both"/>
      </w:pPr>
      <w:r>
        <w:rPr>
          <w:rFonts w:ascii="Times New Roman"/>
          <w:b w:val="false"/>
          <w:i w:val="false"/>
          <w:color w:val="000000"/>
          <w:sz w:val="28"/>
        </w:rPr>
        <w:t>
      15. Құқықтары мен міндеттемелері:</w:t>
      </w:r>
    </w:p>
    <w:bookmarkEnd w:id="190"/>
    <w:p>
      <w:pPr>
        <w:spacing w:after="0"/>
        <w:ind w:left="0"/>
        <w:jc w:val="both"/>
      </w:pPr>
      <w:r>
        <w:rPr>
          <w:rFonts w:ascii="Times New Roman"/>
          <w:b w:val="false"/>
          <w:i w:val="false"/>
          <w:color w:val="000000"/>
          <w:sz w:val="28"/>
        </w:rPr>
        <w:t>
      1) Қазақстан Республикасы заңнамасымен белгіленген тәртіпте өз құзыреті шегінде құқықтық актілерді қабылдау;</w:t>
      </w:r>
    </w:p>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ақпаратты және материалдарды сұрату және алу;</w:t>
      </w:r>
    </w:p>
    <w:p>
      <w:pPr>
        <w:spacing w:after="0"/>
        <w:ind w:left="0"/>
        <w:jc w:val="both"/>
      </w:pPr>
      <w:r>
        <w:rPr>
          <w:rFonts w:ascii="Times New Roman"/>
          <w:b w:val="false"/>
          <w:i w:val="false"/>
          <w:color w:val="000000"/>
          <w:sz w:val="28"/>
        </w:rPr>
        <w:t>
      3) Қазақстан Республикасының заңнамасын сақтау;</w:t>
      </w:r>
    </w:p>
    <w:p>
      <w:pPr>
        <w:spacing w:after="0"/>
        <w:ind w:left="0"/>
        <w:jc w:val="both"/>
      </w:pPr>
      <w:r>
        <w:rPr>
          <w:rFonts w:ascii="Times New Roman"/>
          <w:b w:val="false"/>
          <w:i w:val="false"/>
          <w:color w:val="000000"/>
          <w:sz w:val="28"/>
        </w:rPr>
        <w:t>
      4) Комитет жанынан консультативтік-кеңесші органдарды құру;</w:t>
      </w:r>
    </w:p>
    <w:p>
      <w:pPr>
        <w:spacing w:after="0"/>
        <w:ind w:left="0"/>
        <w:jc w:val="both"/>
      </w:pPr>
      <w:r>
        <w:rPr>
          <w:rFonts w:ascii="Times New Roman"/>
          <w:b w:val="false"/>
          <w:i w:val="false"/>
          <w:color w:val="000000"/>
          <w:sz w:val="28"/>
        </w:rPr>
        <w:t>
      5) Комитеттің құзыреті шегінде конкурстарды, фестивальдарды, конференцияларды, семинарлар және басқа іс-шараларды ұйымдастыру және өткізу;</w:t>
      </w:r>
    </w:p>
    <w:p>
      <w:pPr>
        <w:spacing w:after="0"/>
        <w:ind w:left="0"/>
        <w:jc w:val="both"/>
      </w:pPr>
      <w:r>
        <w:rPr>
          <w:rFonts w:ascii="Times New Roman"/>
          <w:b w:val="false"/>
          <w:i w:val="false"/>
          <w:color w:val="000000"/>
          <w:sz w:val="28"/>
        </w:rPr>
        <w:t>
      6) тілдерді дамытуға еңбегін сіңірген тұлғаларды мемлекеттік наградаларға ұсынуға ұсыныс енгізу;</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асыру.</w:t>
      </w:r>
    </w:p>
    <w:bookmarkStart w:name="z164" w:id="191"/>
    <w:p>
      <w:pPr>
        <w:spacing w:after="0"/>
        <w:ind w:left="0"/>
        <w:jc w:val="left"/>
      </w:pPr>
      <w:r>
        <w:rPr>
          <w:rFonts w:ascii="Times New Roman"/>
          <w:b/>
          <w:i w:val="false"/>
          <w:color w:val="000000"/>
        </w:rPr>
        <w:t xml:space="preserve"> 3-бөлім. Комитет қызметін ұйымдастыру</w:t>
      </w:r>
    </w:p>
    <w:bookmarkEnd w:id="191"/>
    <w:bookmarkStart w:name="z165" w:id="192"/>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болатын Комитеттің төрағасы жүзеге асырады.</w:t>
      </w:r>
    </w:p>
    <w:bookmarkEnd w:id="192"/>
    <w:bookmarkStart w:name="z166" w:id="193"/>
    <w:p>
      <w:pPr>
        <w:spacing w:after="0"/>
        <w:ind w:left="0"/>
        <w:jc w:val="both"/>
      </w:pPr>
      <w:r>
        <w:rPr>
          <w:rFonts w:ascii="Times New Roman"/>
          <w:b w:val="false"/>
          <w:i w:val="false"/>
          <w:color w:val="000000"/>
          <w:sz w:val="28"/>
        </w:rPr>
        <w:t>
      17. Комитет төрағасын Қазақстан Республикасының заңнамасында бекітілген тәртіппен Қазақстан Республикасы Білім және ғылым министрі қызметке тағайындайды және қызметтен босатады.</w:t>
      </w:r>
    </w:p>
    <w:bookmarkEnd w:id="193"/>
    <w:bookmarkStart w:name="z167" w:id="194"/>
    <w:p>
      <w:pPr>
        <w:spacing w:after="0"/>
        <w:ind w:left="0"/>
        <w:jc w:val="both"/>
      </w:pPr>
      <w:r>
        <w:rPr>
          <w:rFonts w:ascii="Times New Roman"/>
          <w:b w:val="false"/>
          <w:i w:val="false"/>
          <w:color w:val="000000"/>
          <w:sz w:val="28"/>
        </w:rPr>
        <w:t>
      18. Төрағаның Қазақстан Республикасының заңнамасына сәйкес Министрліктің Аппарат басшысымен қызметке тағайындалатын және қызметтен босатылатын орынбасарлары болады.</w:t>
      </w:r>
    </w:p>
    <w:bookmarkEnd w:id="194"/>
    <w:bookmarkStart w:name="z168" w:id="195"/>
    <w:p>
      <w:pPr>
        <w:spacing w:after="0"/>
        <w:ind w:left="0"/>
        <w:jc w:val="both"/>
      </w:pPr>
      <w:r>
        <w:rPr>
          <w:rFonts w:ascii="Times New Roman"/>
          <w:b w:val="false"/>
          <w:i w:val="false"/>
          <w:color w:val="000000"/>
          <w:sz w:val="28"/>
        </w:rPr>
        <w:t>
      19. Комитет төрағасының өкілеттігі:</w:t>
      </w:r>
    </w:p>
    <w:bookmarkEnd w:id="195"/>
    <w:p>
      <w:pPr>
        <w:spacing w:after="0"/>
        <w:ind w:left="0"/>
        <w:jc w:val="both"/>
      </w:pPr>
      <w:r>
        <w:rPr>
          <w:rFonts w:ascii="Times New Roman"/>
          <w:b w:val="false"/>
          <w:i w:val="false"/>
          <w:color w:val="000000"/>
          <w:sz w:val="28"/>
        </w:rPr>
        <w:t>
      1) Министрге Комитеттің құрылымы бойынша ұсыныстар береді;</w:t>
      </w:r>
    </w:p>
    <w:p>
      <w:pPr>
        <w:spacing w:after="0"/>
        <w:ind w:left="0"/>
        <w:jc w:val="both"/>
      </w:pPr>
      <w:r>
        <w:rPr>
          <w:rFonts w:ascii="Times New Roman"/>
          <w:b w:val="false"/>
          <w:i w:val="false"/>
          <w:color w:val="000000"/>
          <w:sz w:val="28"/>
        </w:rPr>
        <w:t>
      2) Министрліктің аппарат басшысына Комитеттің штат саны бойынша ұсыныстар береді;</w:t>
      </w:r>
    </w:p>
    <w:p>
      <w:pPr>
        <w:spacing w:after="0"/>
        <w:ind w:left="0"/>
        <w:jc w:val="both"/>
      </w:pPr>
      <w:r>
        <w:rPr>
          <w:rFonts w:ascii="Times New Roman"/>
          <w:b w:val="false"/>
          <w:i w:val="false"/>
          <w:color w:val="000000"/>
          <w:sz w:val="28"/>
        </w:rPr>
        <w:t>
      3) өз орынбасарларының өкілеттіктерін белгілейді, Комитеттің құрылымдық бөлімшелері туралы ережелерді, құрылымдық бөлімшелердің қызметкерлерінің лауазымдық нұсқаулықтарын бекітеді;</w:t>
      </w:r>
    </w:p>
    <w:p>
      <w:pPr>
        <w:spacing w:after="0"/>
        <w:ind w:left="0"/>
        <w:jc w:val="both"/>
      </w:pPr>
      <w:r>
        <w:rPr>
          <w:rFonts w:ascii="Times New Roman"/>
          <w:b w:val="false"/>
          <w:i w:val="false"/>
          <w:color w:val="000000"/>
          <w:sz w:val="28"/>
        </w:rPr>
        <w:t>
      4) заңнамада белгіленген тәртіппен Комитет қызметкерлерін (Комитет төрағасының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5) Министрліктің аппарат басшысына Комитет төрағасының орынбасарларын тағайындау мен қызметтен босату туралы, сондай-ақ оларды ынталандыру және тәртіптік жауапкершілікке тарту туралы ұсынымдар енгізеді;</w:t>
      </w:r>
    </w:p>
    <w:p>
      <w:pPr>
        <w:spacing w:after="0"/>
        <w:ind w:left="0"/>
        <w:jc w:val="both"/>
      </w:pPr>
      <w:r>
        <w:rPr>
          <w:rFonts w:ascii="Times New Roman"/>
          <w:b w:val="false"/>
          <w:i w:val="false"/>
          <w:color w:val="000000"/>
          <w:sz w:val="28"/>
        </w:rPr>
        <w:t>
      6) іссапар, еңбек демалысын беру, материалдық көмек көрсету, даярлау (қайта даярлау), біліктілігін арттыру, ынталандыру, үстемақылар төлеу және сыйлықақы беру, сондай-ақ Комитет қызметкерлерін (төрағаның орынбасарларын қоспағанда) тәртіптік жауапкершілікке тарту мәселелерін шешеді;</w:t>
      </w:r>
    </w:p>
    <w:p>
      <w:pPr>
        <w:spacing w:after="0"/>
        <w:ind w:left="0"/>
        <w:jc w:val="both"/>
      </w:pPr>
      <w:r>
        <w:rPr>
          <w:rFonts w:ascii="Times New Roman"/>
          <w:b w:val="false"/>
          <w:i w:val="false"/>
          <w:color w:val="000000"/>
          <w:sz w:val="28"/>
        </w:rPr>
        <w:t>
      7) Министрлік басшылығымен келісе отырып, заңнамада белгіленген тәртіппен ведомстволық бағыныстағы ұйым басшысын тағайындайды;</w:t>
      </w:r>
    </w:p>
    <w:p>
      <w:pPr>
        <w:spacing w:after="0"/>
        <w:ind w:left="0"/>
        <w:jc w:val="both"/>
      </w:pPr>
      <w:r>
        <w:rPr>
          <w:rFonts w:ascii="Times New Roman"/>
          <w:b w:val="false"/>
          <w:i w:val="false"/>
          <w:color w:val="000000"/>
          <w:sz w:val="28"/>
        </w:rPr>
        <w:t>
      8) өз құзіреті шегінде бұйрықтарға қол қояды, Комитет қызметкерлерінің орындауы міндетті нұсқаулар береді;</w:t>
      </w:r>
    </w:p>
    <w:p>
      <w:pPr>
        <w:spacing w:after="0"/>
        <w:ind w:left="0"/>
        <w:jc w:val="both"/>
      </w:pPr>
      <w:r>
        <w:rPr>
          <w:rFonts w:ascii="Times New Roman"/>
          <w:b w:val="false"/>
          <w:i w:val="false"/>
          <w:color w:val="000000"/>
          <w:sz w:val="28"/>
        </w:rPr>
        <w:t>
      9) қолданыстағы заңнамаға сәйкес мемлекеттік органдарда және өзге де ұйымдарда Комитеттің атынан әрекет етеді;</w:t>
      </w:r>
    </w:p>
    <w:p>
      <w:pPr>
        <w:spacing w:after="0"/>
        <w:ind w:left="0"/>
        <w:jc w:val="both"/>
      </w:pPr>
      <w:r>
        <w:rPr>
          <w:rFonts w:ascii="Times New Roman"/>
          <w:b w:val="false"/>
          <w:i w:val="false"/>
          <w:color w:val="000000"/>
          <w:sz w:val="28"/>
        </w:rPr>
        <w:t>
      10) Комитетте сыбайлас жемқорлыққа қарсы әрекетке бағытталған шараларды қабылдайды және сыбайлас жемқорлыққа қарсы шаралар қабылдауға дербес жауапты болады;</w:t>
      </w:r>
    </w:p>
    <w:p>
      <w:pPr>
        <w:spacing w:after="0"/>
        <w:ind w:left="0"/>
        <w:jc w:val="both"/>
      </w:pPr>
      <w:r>
        <w:rPr>
          <w:rFonts w:ascii="Times New Roman"/>
          <w:b w:val="false"/>
          <w:i w:val="false"/>
          <w:color w:val="000000"/>
          <w:sz w:val="28"/>
        </w:rPr>
        <w:t>
      11) мемлекеттік тіл саясатын іске асыруға еңбек сіңірген тұлғаларға құрмет грамоталарын және алғыс хаттарды беру жөніндегі мәселелерді шешеді;</w:t>
      </w:r>
    </w:p>
    <w:p>
      <w:pPr>
        <w:spacing w:after="0"/>
        <w:ind w:left="0"/>
        <w:jc w:val="both"/>
      </w:pPr>
      <w:r>
        <w:rPr>
          <w:rFonts w:ascii="Times New Roman"/>
          <w:b w:val="false"/>
          <w:i w:val="false"/>
          <w:color w:val="000000"/>
          <w:sz w:val="28"/>
        </w:rPr>
        <w:t>
      12) өзінің құзіретіне жататын басқа да мәселелер бойынша шешім қабылдайды.</w:t>
      </w:r>
    </w:p>
    <w:p>
      <w:pPr>
        <w:spacing w:after="0"/>
        <w:ind w:left="0"/>
        <w:jc w:val="both"/>
      </w:pP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тұлға жүзеге асырады.</w:t>
      </w:r>
    </w:p>
    <w:bookmarkStart w:name="z169" w:id="196"/>
    <w:p>
      <w:pPr>
        <w:spacing w:after="0"/>
        <w:ind w:left="0"/>
        <w:jc w:val="both"/>
      </w:pPr>
      <w:r>
        <w:rPr>
          <w:rFonts w:ascii="Times New Roman"/>
          <w:b w:val="false"/>
          <w:i w:val="false"/>
          <w:color w:val="000000"/>
          <w:sz w:val="28"/>
        </w:rPr>
        <w:t>
      20. Комитет төрағасы қолданыстағы заңнамаға сәйкес өз орынбасарларының өкілеттіктерін айқындайды.</w:t>
      </w:r>
    </w:p>
    <w:bookmarkEnd w:id="196"/>
    <w:bookmarkStart w:name="z170" w:id="197"/>
    <w:p>
      <w:pPr>
        <w:spacing w:after="0"/>
        <w:ind w:left="0"/>
        <w:jc w:val="left"/>
      </w:pPr>
      <w:r>
        <w:rPr>
          <w:rFonts w:ascii="Times New Roman"/>
          <w:b/>
          <w:i w:val="false"/>
          <w:color w:val="000000"/>
        </w:rPr>
        <w:t xml:space="preserve"> 4-бөлім. Комитеттің мүлкі</w:t>
      </w:r>
    </w:p>
    <w:bookmarkEnd w:id="197"/>
    <w:bookmarkStart w:name="z171" w:id="198"/>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198"/>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72" w:id="199"/>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99"/>
    <w:bookmarkStart w:name="z173" w:id="200"/>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200"/>
    <w:bookmarkStart w:name="z174" w:id="201"/>
    <w:p>
      <w:pPr>
        <w:spacing w:after="0"/>
        <w:ind w:left="0"/>
        <w:jc w:val="left"/>
      </w:pPr>
      <w:r>
        <w:rPr>
          <w:rFonts w:ascii="Times New Roman"/>
          <w:b/>
          <w:i w:val="false"/>
          <w:color w:val="000000"/>
        </w:rPr>
        <w:t xml:space="preserve"> 5-бөлім. Комитетті қайта ұйымдастыру және тарату</w:t>
      </w:r>
    </w:p>
    <w:bookmarkEnd w:id="201"/>
    <w:bookmarkStart w:name="z175" w:id="20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20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Білім және ғылым министрлігі Тіл саясаты комитетінің қарамағындағы ұйымдардың тізбесі</w:t>
      </w:r>
    </w:p>
    <w:p>
      <w:pPr>
        <w:spacing w:after="0"/>
        <w:ind w:left="0"/>
        <w:jc w:val="both"/>
      </w:pPr>
      <w:r>
        <w:rPr>
          <w:rFonts w:ascii="Times New Roman"/>
          <w:b w:val="false"/>
          <w:i w:val="false"/>
          <w:color w:val="000000"/>
          <w:sz w:val="28"/>
        </w:rPr>
        <w:t>
      "Шайсұлтан Шаяхметов атындағы "Тіл-Қазына" ұлттық ғылыми-практикалық орталығы" коммерциялық емес акционерлік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