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4c16d" w14:textId="6f4c1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инновациялар және аэроғарыш өнеркәсібі министрлігінің Аэроғарыш комитеті республикалық мемлекеттік мекемесінің ережесін бекіту туралы" Қазақстан Республикасы Цифрлық даму, инновациялар және аэроғарыш өнеркәсібі министрінің 2019 жылғы 26 шілдедегі № 177/НҚ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Цифрлық даму, инновациялар және аэроғарыш өнеркәсібі министрінің 2021 жылғы 9 ақпандағы № 46/НҚ бұйрығы</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both"/>
      </w:pPr>
      <w:r>
        <w:rPr>
          <w:rFonts w:ascii="Times New Roman"/>
          <w:b w:val="false"/>
          <w:i w:val="false"/>
          <w:color w:val="000000"/>
          <w:sz w:val="28"/>
        </w:rPr>
        <w:t xml:space="preserve">
      1. "Қазақстан Республикасы Цифрлық даму, инновациялар және аэроғарыш өнеркәсібі министрлігінің Аэроғарыш комитеті республикалық мемлекеттік мекемесінің ережесін бекіту туралы" Қазақстан Республикасы Цифрлық даму, инновациялар және аэроғарыш өнеркәсібі министрінің 2019 жылғы 26 шілдедегі № 177/НҚ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пен толықтыру енгізілсін:</w:t>
      </w:r>
    </w:p>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Цифрлық даму, инновациялар және аэроғарыш өнеркәсібі министрлігінің Аэроғарыш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Комитеттің құрылымы мен штат санын Қазақстан Республикасының Цифрлық даму, инновациялар және аэроғарыш өнеркәсібі министрі бекітеді.".</w:t>
      </w:r>
    </w:p>
    <w:bookmarkStart w:name="z4" w:id="2"/>
    <w:p>
      <w:pPr>
        <w:spacing w:after="0"/>
        <w:ind w:left="0"/>
        <w:jc w:val="both"/>
      </w:pPr>
      <w:r>
        <w:rPr>
          <w:rFonts w:ascii="Times New Roman"/>
          <w:b w:val="false"/>
          <w:i w:val="false"/>
          <w:color w:val="000000"/>
          <w:sz w:val="28"/>
        </w:rPr>
        <w:t xml:space="preserve">
      Аэроғарыш комитетінің қарамағындағы ұйымдардың </w:t>
      </w:r>
      <w:r>
        <w:rPr>
          <w:rFonts w:ascii="Times New Roman"/>
          <w:b w:val="false"/>
          <w:i w:val="false"/>
          <w:color w:val="000000"/>
          <w:sz w:val="28"/>
        </w:rPr>
        <w:t>тізбесi</w:t>
      </w:r>
      <w:r>
        <w:rPr>
          <w:rFonts w:ascii="Times New Roman"/>
          <w:b w:val="false"/>
          <w:i w:val="false"/>
          <w:color w:val="000000"/>
          <w:sz w:val="28"/>
        </w:rPr>
        <w:t xml:space="preserve"> мынадай мазмұндағы жолмен толықтырылсын:</w:t>
      </w:r>
    </w:p>
    <w:bookmarkEnd w:id="2"/>
    <w:p>
      <w:pPr>
        <w:spacing w:after="0"/>
        <w:ind w:left="0"/>
        <w:jc w:val="both"/>
      </w:pPr>
      <w:r>
        <w:rPr>
          <w:rFonts w:ascii="Times New Roman"/>
          <w:b w:val="false"/>
          <w:i w:val="false"/>
          <w:color w:val="000000"/>
          <w:sz w:val="28"/>
        </w:rPr>
        <w:t>
      "Республикалық мемлекеттік мекеме:</w:t>
      </w:r>
    </w:p>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министрлігі Аэроғарыш комитетінің "Байқоңырбаланс" республикалық мемлекеттік мекемесі.".</w:t>
      </w:r>
    </w:p>
    <w:bookmarkStart w:name="z5" w:id="3"/>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Аэроғарыш комитеті Қазақстан Республикасының заңнамасында белгіленген тәртіппен:</w:t>
      </w:r>
    </w:p>
    <w:bookmarkEnd w:id="3"/>
    <w:bookmarkStart w:name="z6" w:id="4"/>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 қазақ және орыс тілдерінде электрондық нысанда Қазақстан Республикасы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7" w:id="5"/>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жүктелсiн.</w:t>
      </w:r>
    </w:p>
    <w:bookmarkEnd w:id="6"/>
    <w:bookmarkStart w:name="z9" w:id="7"/>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Цифрлық даму, инновациялар және аэроғарыш 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