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f965" w14:textId="a1cf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29 желтоқсандағы № 57/486 "2021-2023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29 қыркүйектегі № 11/95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"2021-2023 жылдарға арналған ауылдық округтер бюджеті туралы" 2020 жылғы 29 желтоқсандағы № 57/486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88442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84570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7546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7546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2021-2023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36550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776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34599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37792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1242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1242 мың теңге, оның ішінде: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1242 мың теңге.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2021-2023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35344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609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34396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35791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447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Кеңгір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№11/95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Талап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№11/95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Сарыкеңгір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№11/95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№57/486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бюджеттен ауылдық округтерінің бюджетіне берілетін ағымдағы нысаналы трансферттер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Әуезов көшесі бойында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Мира көшесінен Әуезов көшесіне дейін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Сәтбаев көшесі бойында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Пушкин көшесі бойында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Молодежная көшесінен Сәтбаев қаласының трассасына дейін жарық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