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ece10" w14:textId="8bece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ауданының кенттер, ауылдық округтер бюджеттерінің кірістері мен шығындарының болжамды көлемдерін есептеу тәртібін бекіту туралы</w:t>
      </w:r>
    </w:p>
    <w:p>
      <w:pPr>
        <w:spacing w:after="0"/>
        <w:ind w:left="0"/>
        <w:jc w:val="both"/>
      </w:pPr>
      <w:r>
        <w:rPr>
          <w:rFonts w:ascii="Times New Roman"/>
          <w:b w:val="false"/>
          <w:i w:val="false"/>
          <w:color w:val="000000"/>
          <w:sz w:val="28"/>
        </w:rPr>
        <w:t>Қарағанды облысы Жаңаарқа ауданының әкімдігінің 2021 жылғы 15 қарашадағы № 111/02 қаулысы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кодексінің 45-бабының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2014 жылғы 11 желтоқсандағы "Жалпы сипаттағы трансферттердің есеп-қисаптар әдістемесін бекіту туралы" № 139 </w:t>
      </w:r>
      <w:r>
        <w:rPr>
          <w:rFonts w:ascii="Times New Roman"/>
          <w:b w:val="false"/>
          <w:i w:val="false"/>
          <w:color w:val="000000"/>
          <w:sz w:val="28"/>
        </w:rPr>
        <w:t>бұйрығына</w:t>
      </w:r>
      <w:r>
        <w:rPr>
          <w:rFonts w:ascii="Times New Roman"/>
          <w:b w:val="false"/>
          <w:i w:val="false"/>
          <w:color w:val="000000"/>
          <w:sz w:val="28"/>
        </w:rPr>
        <w:t xml:space="preserve"> сәйкес, Жаңаарқа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Жаңаарқа ауданының кенттер, ауылдық округтер бюджеттерінің кірістері мен шығындарының болжамды көлемдерін есептеу тәртібі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Ю.Бекқожин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ауданы әкімдігінің</w:t>
            </w:r>
            <w:r>
              <w:br/>
            </w:r>
            <w:r>
              <w:rPr>
                <w:rFonts w:ascii="Times New Roman"/>
                <w:b w:val="false"/>
                <w:i w:val="false"/>
                <w:color w:val="000000"/>
                <w:sz w:val="20"/>
              </w:rPr>
              <w:t>2021 жылғы 15 қарашадағы</w:t>
            </w:r>
            <w:r>
              <w:br/>
            </w:r>
            <w:r>
              <w:rPr>
                <w:rFonts w:ascii="Times New Roman"/>
                <w:b w:val="false"/>
                <w:i w:val="false"/>
                <w:color w:val="000000"/>
                <w:sz w:val="20"/>
              </w:rPr>
              <w:t xml:space="preserve">№111/02 қаулысына </w:t>
            </w:r>
            <w:r>
              <w:br/>
            </w:r>
            <w:r>
              <w:rPr>
                <w:rFonts w:ascii="Times New Roman"/>
                <w:b w:val="false"/>
                <w:i w:val="false"/>
                <w:color w:val="000000"/>
                <w:sz w:val="20"/>
              </w:rPr>
              <w:t>қосымша</w:t>
            </w:r>
          </w:p>
        </w:tc>
      </w:tr>
    </w:tbl>
    <w:bookmarkStart w:name="z10" w:id="4"/>
    <w:p>
      <w:pPr>
        <w:spacing w:after="0"/>
        <w:ind w:left="0"/>
        <w:jc w:val="left"/>
      </w:pPr>
      <w:r>
        <w:rPr>
          <w:rFonts w:ascii="Times New Roman"/>
          <w:b/>
          <w:i w:val="false"/>
          <w:color w:val="000000"/>
        </w:rPr>
        <w:t xml:space="preserve"> Жаңаарқа ауданының кенттер, ауылдық округтер бюджеттерінің кірістері мен шығындарының болжамды көлемдерін есептеу тәртібі</w:t>
      </w:r>
    </w:p>
    <w:bookmarkEnd w:id="4"/>
    <w:bookmarkStart w:name="z11" w:id="5"/>
    <w:p>
      <w:pPr>
        <w:spacing w:after="0"/>
        <w:ind w:left="0"/>
        <w:jc w:val="left"/>
      </w:pPr>
      <w:r>
        <w:rPr>
          <w:rFonts w:ascii="Times New Roman"/>
          <w:b/>
          <w:i w:val="false"/>
          <w:color w:val="000000"/>
        </w:rPr>
        <w:t xml:space="preserve"> 1 тарау. Негізгі ережелер</w:t>
      </w:r>
    </w:p>
    <w:bookmarkEnd w:id="5"/>
    <w:bookmarkStart w:name="z12" w:id="6"/>
    <w:p>
      <w:pPr>
        <w:spacing w:after="0"/>
        <w:ind w:left="0"/>
        <w:jc w:val="both"/>
      </w:pPr>
      <w:r>
        <w:rPr>
          <w:rFonts w:ascii="Times New Roman"/>
          <w:b w:val="false"/>
          <w:i w:val="false"/>
          <w:color w:val="000000"/>
          <w:sz w:val="28"/>
        </w:rPr>
        <w:t xml:space="preserve">
      1. Жаңаарқа ауданының кенттер, ауылдық округтер бюджеттерінің кірістері мен шығындарының болжамды көлемдерін есептеу тәртібі (бұдан әрі – Тәртіп) 2008 жылғы 4 желтоқсандағы Қазақстан Республикасы Бюджет кодексінің (бұдан әрі – Бюджет кодексі) </w:t>
      </w:r>
      <w:r>
        <w:rPr>
          <w:rFonts w:ascii="Times New Roman"/>
          <w:b w:val="false"/>
          <w:i w:val="false"/>
          <w:color w:val="000000"/>
          <w:sz w:val="28"/>
        </w:rPr>
        <w:t>45-бабына</w:t>
      </w:r>
      <w:r>
        <w:rPr>
          <w:rFonts w:ascii="Times New Roman"/>
          <w:b w:val="false"/>
          <w:i w:val="false"/>
          <w:color w:val="000000"/>
          <w:sz w:val="28"/>
        </w:rPr>
        <w:t xml:space="preserve"> сәйкес әзірленді және кенттер, ауылдық округтер бюджеттерінің кірістері мен шығындарының болжамды көлемін есептеу кезінде қолданылады.</w:t>
      </w:r>
    </w:p>
    <w:bookmarkEnd w:id="6"/>
    <w:bookmarkStart w:name="z13" w:id="7"/>
    <w:p>
      <w:pPr>
        <w:spacing w:after="0"/>
        <w:ind w:left="0"/>
        <w:jc w:val="left"/>
      </w:pPr>
      <w:r>
        <w:rPr>
          <w:rFonts w:ascii="Times New Roman"/>
          <w:b/>
          <w:i w:val="false"/>
          <w:color w:val="000000"/>
        </w:rPr>
        <w:t xml:space="preserve"> 2 тарау. Кенттер, ауылдық округтер бюджеттер кірістері мен шығындарының болжамды көлемдерін айқындау</w:t>
      </w:r>
    </w:p>
    <w:bookmarkEnd w:id="7"/>
    <w:bookmarkStart w:name="z14" w:id="8"/>
    <w:p>
      <w:pPr>
        <w:spacing w:after="0"/>
        <w:ind w:left="0"/>
        <w:jc w:val="both"/>
      </w:pPr>
      <w:r>
        <w:rPr>
          <w:rFonts w:ascii="Times New Roman"/>
          <w:b w:val="false"/>
          <w:i w:val="false"/>
          <w:color w:val="000000"/>
          <w:sz w:val="28"/>
        </w:rPr>
        <w:t xml:space="preserve">
      2. Кенттер, ауылдық округтер бюджеттерінің кірістері мен шығындарының болжамды көлемдерін Бюджет кодексінің 45-бабының </w:t>
      </w:r>
      <w:r>
        <w:rPr>
          <w:rFonts w:ascii="Times New Roman"/>
          <w:b w:val="false"/>
          <w:i w:val="false"/>
          <w:color w:val="000000"/>
          <w:sz w:val="28"/>
        </w:rPr>
        <w:t>9-тармағына</w:t>
      </w:r>
      <w:r>
        <w:rPr>
          <w:rFonts w:ascii="Times New Roman"/>
          <w:b w:val="false"/>
          <w:i w:val="false"/>
          <w:color w:val="000000"/>
          <w:sz w:val="28"/>
        </w:rPr>
        <w:t xml:space="preserve"> сәйкес ауданның жергілікті атқарушы органы айқындайтын тәртіппен ауданның мемлекеттік жоспарлау жөніндегі жергілікті уәкілетті органы есептейді.</w:t>
      </w:r>
    </w:p>
    <w:bookmarkEnd w:id="8"/>
    <w:bookmarkStart w:name="z15" w:id="9"/>
    <w:p>
      <w:pPr>
        <w:spacing w:after="0"/>
        <w:ind w:left="0"/>
        <w:jc w:val="both"/>
      </w:pPr>
      <w:r>
        <w:rPr>
          <w:rFonts w:ascii="Times New Roman"/>
          <w:b w:val="false"/>
          <w:i w:val="false"/>
          <w:color w:val="000000"/>
          <w:sz w:val="28"/>
        </w:rPr>
        <w:t xml:space="preserve">
      3. Жоспарлы кезеңге арналған жалпы сипаттағы трансферттердің көлемдерін белгілеу үшін кенттер, ауылдық округтер бюджеттері кірістерінің болжамын Бюджет кодексінің 45-бабының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9-1-тармағына</w:t>
      </w:r>
      <w:r>
        <w:rPr>
          <w:rFonts w:ascii="Times New Roman"/>
          <w:b w:val="false"/>
          <w:i w:val="false"/>
          <w:color w:val="000000"/>
          <w:sz w:val="28"/>
        </w:rPr>
        <w:t xml:space="preserve"> сәйкес ауданның мемлекеттік жоспарлау жөніндегі жергілікті уәкілетті органы сырғымалы негізде жыл сайын, тиісті жергілікті бюджеттің кірістері (трансферттерді шегергенде) мен шығындарының болжамды көлемдері арасындағы айырма ретінде айқындайды.</w:t>
      </w:r>
    </w:p>
    <w:bookmarkEnd w:id="9"/>
    <w:bookmarkStart w:name="z16" w:id="10"/>
    <w:p>
      <w:pPr>
        <w:spacing w:after="0"/>
        <w:ind w:left="0"/>
        <w:jc w:val="both"/>
      </w:pPr>
      <w:r>
        <w:rPr>
          <w:rFonts w:ascii="Times New Roman"/>
          <w:b w:val="false"/>
          <w:i w:val="false"/>
          <w:color w:val="000000"/>
          <w:sz w:val="28"/>
        </w:rPr>
        <w:t xml:space="preserve">
      4. Кенттер, ауылдық округтер бюджеттер шығындарының болжамды көлемі Бюджет кодексінің </w:t>
      </w:r>
      <w:r>
        <w:rPr>
          <w:rFonts w:ascii="Times New Roman"/>
          <w:b w:val="false"/>
          <w:i w:val="false"/>
          <w:color w:val="000000"/>
          <w:sz w:val="28"/>
        </w:rPr>
        <w:t>56-1-бабында</w:t>
      </w:r>
      <w:r>
        <w:rPr>
          <w:rFonts w:ascii="Times New Roman"/>
          <w:b w:val="false"/>
          <w:i w:val="false"/>
          <w:color w:val="000000"/>
          <w:sz w:val="28"/>
        </w:rPr>
        <w:t xml:space="preserve"> белгіленген функционалдық белгісі бойынша шығыстар бағыттарын ескере отырып, ағымдағы бюджеттік бағдарламалар бойынша және бюджеттік даму бағдарламалары бойынша шығындардың болжамды көлемінің сомасы ретінде есептеледі.</w:t>
      </w:r>
    </w:p>
    <w:bookmarkEnd w:id="10"/>
    <w:bookmarkStart w:name="z17" w:id="11"/>
    <w:p>
      <w:pPr>
        <w:spacing w:after="0"/>
        <w:ind w:left="0"/>
        <w:jc w:val="both"/>
      </w:pPr>
      <w:r>
        <w:rPr>
          <w:rFonts w:ascii="Times New Roman"/>
          <w:b w:val="false"/>
          <w:i w:val="false"/>
          <w:color w:val="000000"/>
          <w:sz w:val="28"/>
        </w:rPr>
        <w:t>
      Бұл ретте тұрақты сипаты бар Қазақстан Республикасының заңнамалық актілеріне сәйкес мемлекеттік басқару функцияларын және мемлекеттің міндеттемелерін орындау жөніндегі бюджеттік бағдарламалар әкімшілерінің қызметін қамтамасыз етуге, сондай-ақ стратегиялық және бағдарламалық құжаттардың мақсатына қол жеткізуге, нақты міндеттері мен іс-шараларын шешуге бағытталған ағымдағы бюджеттік бағдарламалар бойынша шығындардың болжамды көлемі:</w:t>
      </w:r>
    </w:p>
    <w:bookmarkEnd w:id="11"/>
    <w:bookmarkStart w:name="z18" w:id="12"/>
    <w:p>
      <w:pPr>
        <w:spacing w:after="0"/>
        <w:ind w:left="0"/>
        <w:jc w:val="both"/>
      </w:pPr>
      <w:r>
        <w:rPr>
          <w:rFonts w:ascii="Times New Roman"/>
          <w:b w:val="false"/>
          <w:i w:val="false"/>
          <w:color w:val="000000"/>
          <w:sz w:val="28"/>
        </w:rPr>
        <w:t>
      еңбекақы төлеуге, коммуналдық қызметтерге ақы төлеуге және тұрақты сипаттағы шығындар (бұдан әрі – ағымдағы шығындар);</w:t>
      </w:r>
    </w:p>
    <w:bookmarkEnd w:id="12"/>
    <w:bookmarkStart w:name="z19" w:id="13"/>
    <w:p>
      <w:pPr>
        <w:spacing w:after="0"/>
        <w:ind w:left="0"/>
        <w:jc w:val="both"/>
      </w:pPr>
      <w:r>
        <w:rPr>
          <w:rFonts w:ascii="Times New Roman"/>
          <w:b w:val="false"/>
          <w:i w:val="false"/>
          <w:color w:val="000000"/>
          <w:sz w:val="28"/>
        </w:rPr>
        <w:t>
      материалдық-техникалық базаны нығайтуға, күрделі жөндеуге және шығыстардың экономикалық сыныптамасына сәйкес өзге де күрделі шығыстар (бұдан әрі – күрделі сипаттағы шығындар).</w:t>
      </w:r>
    </w:p>
    <w:bookmarkEnd w:id="13"/>
    <w:bookmarkStart w:name="z20" w:id="14"/>
    <w:p>
      <w:pPr>
        <w:spacing w:after="0"/>
        <w:ind w:left="0"/>
        <w:jc w:val="left"/>
      </w:pPr>
      <w:r>
        <w:rPr>
          <w:rFonts w:ascii="Times New Roman"/>
          <w:b/>
          <w:i w:val="false"/>
          <w:color w:val="000000"/>
        </w:rPr>
        <w:t xml:space="preserve"> 3 тарау. Кенттер, ауылдық округтер бюджеттерінің ағымдағы шығындарының болжамды көлемін есептеу</w:t>
      </w:r>
    </w:p>
    <w:bookmarkEnd w:id="14"/>
    <w:bookmarkStart w:name="z21" w:id="15"/>
    <w:p>
      <w:pPr>
        <w:spacing w:after="0"/>
        <w:ind w:left="0"/>
        <w:jc w:val="both"/>
      </w:pPr>
      <w:r>
        <w:rPr>
          <w:rFonts w:ascii="Times New Roman"/>
          <w:b w:val="false"/>
          <w:i w:val="false"/>
          <w:color w:val="000000"/>
          <w:sz w:val="28"/>
        </w:rPr>
        <w:t>
      5. Ағымдағы шығындарды есептеу үшін жалпы кенттер, ауылдық округтер бюджеттері бойынша ағымдағы шығындардың болжамды көлемі айқындалады.</w:t>
      </w:r>
    </w:p>
    <w:bookmarkEnd w:id="15"/>
    <w:bookmarkStart w:name="z22" w:id="16"/>
    <w:p>
      <w:pPr>
        <w:spacing w:after="0"/>
        <w:ind w:left="0"/>
        <w:jc w:val="both"/>
      </w:pPr>
      <w:r>
        <w:rPr>
          <w:rFonts w:ascii="Times New Roman"/>
          <w:b w:val="false"/>
          <w:i w:val="false"/>
          <w:color w:val="000000"/>
          <w:sz w:val="28"/>
        </w:rPr>
        <w:t>
      6. Кенттер, ауылдық округтер бюджеттердің ағымдағы шығындарының болжамды көлемін айқындау кезінде есепке алынады:</w:t>
      </w:r>
    </w:p>
    <w:bookmarkEnd w:id="16"/>
    <w:bookmarkStart w:name="z23" w:id="17"/>
    <w:p>
      <w:pPr>
        <w:spacing w:after="0"/>
        <w:ind w:left="0"/>
        <w:jc w:val="both"/>
      </w:pPr>
      <w:r>
        <w:rPr>
          <w:rFonts w:ascii="Times New Roman"/>
          <w:b w:val="false"/>
          <w:i w:val="false"/>
          <w:color w:val="000000"/>
          <w:sz w:val="28"/>
        </w:rPr>
        <w:t>
      1) ауданның әлеуметтік-экономикалық даму болжамына және бюджеттік параметрлеріне сәйкес жоспарланған кезеңде тұтыну бағаларының индексіне ағымдағы шығындардың ұлғаюын ескере отырып, ағымдағы шығындардың жиынтық көлемі (еңбекақыны қоспағанда);</w:t>
      </w:r>
    </w:p>
    <w:bookmarkEnd w:id="17"/>
    <w:bookmarkStart w:name="z24" w:id="18"/>
    <w:p>
      <w:pPr>
        <w:spacing w:after="0"/>
        <w:ind w:left="0"/>
        <w:jc w:val="both"/>
      </w:pPr>
      <w:r>
        <w:rPr>
          <w:rFonts w:ascii="Times New Roman"/>
          <w:b w:val="false"/>
          <w:i w:val="false"/>
          <w:color w:val="000000"/>
          <w:sz w:val="28"/>
        </w:rPr>
        <w:t>
      2) кенттер, ауылдық округтер бюджеттердің шығыстарын ұлғайтуды немесе қысқартуды көздейтін және жоспарланып отырған кезеңде қолданысқа енгізілетін Қазақстан Республикасы Заңдарының ережелері;</w:t>
      </w:r>
    </w:p>
    <w:bookmarkEnd w:id="18"/>
    <w:bookmarkStart w:name="z25" w:id="19"/>
    <w:p>
      <w:pPr>
        <w:spacing w:after="0"/>
        <w:ind w:left="0"/>
        <w:jc w:val="both"/>
      </w:pPr>
      <w:r>
        <w:rPr>
          <w:rFonts w:ascii="Times New Roman"/>
          <w:b w:val="false"/>
          <w:i w:val="false"/>
          <w:color w:val="000000"/>
          <w:sz w:val="28"/>
        </w:rPr>
        <w:t>
      3) Қазақстан Республикасы Президенті Жарлықтары, Қазақстан Республикасы Үкіметі қаулылары, Қазақстан Республикасы министрлерінің және орталық мемлекеттік органдардың өзге де басшыларының нормативтік құқықтық бұйрықтарының, орталық мемлекеттік органдардың нормативтік құқықтық қаулыларының, орталық мемлекеттік органдардың ведомстволары басшыларының нормативтік құқықтық бұйрықтарын бекіту бойынша тікелей құзыреті болған кезде олардың құрылымына ведомство кіретін, жергілікті бюджеттердің түсімдерін қысқартуды немесе шығыстарын ұлғайтуды көздейтін және жоспарланып отырған кезеңде қолданысқа енгізілетін мемлекеттік органның нормативтік құқықтық актілері;</w:t>
      </w:r>
    </w:p>
    <w:bookmarkEnd w:id="19"/>
    <w:bookmarkStart w:name="z26" w:id="20"/>
    <w:p>
      <w:pPr>
        <w:spacing w:after="0"/>
        <w:ind w:left="0"/>
        <w:jc w:val="both"/>
      </w:pPr>
      <w:r>
        <w:rPr>
          <w:rFonts w:ascii="Times New Roman"/>
          <w:b w:val="false"/>
          <w:i w:val="false"/>
          <w:color w:val="000000"/>
          <w:sz w:val="28"/>
        </w:rPr>
        <w:t>
      4) бұрын ағымдағы нысаналы трансферттер есебінен қаржыландырылған тұрақты сипаттағы шығындар;</w:t>
      </w:r>
    </w:p>
    <w:bookmarkEnd w:id="20"/>
    <w:bookmarkStart w:name="z27" w:id="21"/>
    <w:p>
      <w:pPr>
        <w:spacing w:after="0"/>
        <w:ind w:left="0"/>
        <w:jc w:val="both"/>
      </w:pPr>
      <w:r>
        <w:rPr>
          <w:rFonts w:ascii="Times New Roman"/>
          <w:b w:val="false"/>
          <w:i w:val="false"/>
          <w:color w:val="000000"/>
          <w:sz w:val="28"/>
        </w:rPr>
        <w:t>
      5) кенттер, ауылдық округтер бюджеттердің шығыстарын ұлғайтуды немесе қысқартуды көздейтін және жоспарланып отырған кезеңде қолданысқа енгізілетін аудандық өкілді және атқарушы органдар шешімдерінің ережелері.</w:t>
      </w:r>
    </w:p>
    <w:bookmarkEnd w:id="21"/>
    <w:bookmarkStart w:name="z28" w:id="22"/>
    <w:p>
      <w:pPr>
        <w:spacing w:after="0"/>
        <w:ind w:left="0"/>
        <w:jc w:val="both"/>
      </w:pPr>
      <w:r>
        <w:rPr>
          <w:rFonts w:ascii="Times New Roman"/>
          <w:b w:val="false"/>
          <w:i w:val="false"/>
          <w:color w:val="000000"/>
          <w:sz w:val="28"/>
        </w:rPr>
        <w:t>
      7. Кенттер, ауылдық округтер бюджеттерінің ағымдағы шығындарының жиынтық болжамды көлемінен Қазақстан Республикасының заңнамасына сәйкес экологиялық үстемеақы төлеуге, материалдық көмек көрсетуге және мемлекеттік мекемелер мен қазыналық кәсіпорындардың қызметкерлеріне қосымша демалыстарға арналған қаражат алынып тасталады және кенттер, ауылдық округтер бюджеттері бойынша ағымдағы шығындардың болжамды көлемі есептелгеннен кейін абсолюттік сомалар қосылады.</w:t>
      </w:r>
    </w:p>
    <w:bookmarkEnd w:id="22"/>
    <w:bookmarkStart w:name="z29" w:id="23"/>
    <w:p>
      <w:pPr>
        <w:spacing w:after="0"/>
        <w:ind w:left="0"/>
        <w:jc w:val="both"/>
      </w:pPr>
      <w:r>
        <w:rPr>
          <w:rFonts w:ascii="Times New Roman"/>
          <w:b w:val="false"/>
          <w:i w:val="false"/>
          <w:color w:val="000000"/>
          <w:sz w:val="28"/>
        </w:rPr>
        <w:t>
      8. Кенттер, ауылдық округтер бюджеттердің ағымдағы шығындарының көлемін болжаудың есеп айырысу базасына жоспарланатын кезеңнің алдындағы жылдың нақтыланған жоспарына сәйкес ағымдағы шығындардың көлемі қабылданады.</w:t>
      </w:r>
    </w:p>
    <w:bookmarkEnd w:id="23"/>
    <w:bookmarkStart w:name="z30" w:id="24"/>
    <w:p>
      <w:pPr>
        <w:spacing w:after="0"/>
        <w:ind w:left="0"/>
        <w:jc w:val="both"/>
      </w:pPr>
      <w:r>
        <w:rPr>
          <w:rFonts w:ascii="Times New Roman"/>
          <w:b w:val="false"/>
          <w:i w:val="false"/>
          <w:color w:val="000000"/>
          <w:sz w:val="28"/>
        </w:rPr>
        <w:t xml:space="preserve">
      9. Кенттер, ауылдық округтер бюджеттерінің ағымдағы шығындарының болжамды көлемін есептеу осы Тәртіпке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функцияларды жүзеге асыратын функционалдық кіші топтардың тізбесі, оларға көрсеткіштер мен коэффициенттердегі келтірілген көрсеткіштер мен коэффициенттерді ескере отырып жүзеге асырылатын мемлекеттік функциялардың функционалдық кіші топтар бөлінісінде жүргізіледі.</w:t>
      </w:r>
    </w:p>
    <w:bookmarkEnd w:id="24"/>
    <w:bookmarkStart w:name="z31" w:id="25"/>
    <w:p>
      <w:pPr>
        <w:spacing w:after="0"/>
        <w:ind w:left="0"/>
        <w:jc w:val="both"/>
      </w:pPr>
      <w:r>
        <w:rPr>
          <w:rFonts w:ascii="Times New Roman"/>
          <w:b w:val="false"/>
          <w:i w:val="false"/>
          <w:color w:val="000000"/>
          <w:sz w:val="28"/>
        </w:rPr>
        <w:t>
      10. Жеке функционалдық кіші топ бойынша кенттер, ауылдық округтер ағымдағы шығындарының есебі мынадай формула бойынша жүргізіледі:</w:t>
      </w:r>
    </w:p>
    <w:bookmarkEnd w:id="25"/>
    <w:bookmarkStart w:name="z32" w:id="26"/>
    <w:p>
      <w:pPr>
        <w:spacing w:after="0"/>
        <w:ind w:left="0"/>
        <w:jc w:val="both"/>
      </w:pPr>
      <w:r>
        <w:rPr>
          <w:rFonts w:ascii="Times New Roman"/>
          <w:b w:val="false"/>
          <w:i w:val="false"/>
          <w:color w:val="000000"/>
          <w:sz w:val="28"/>
        </w:rPr>
        <w:t xml:space="preserve">
      </w:t>
      </w:r>
    </w:p>
    <w:bookmarkEnd w:id="26"/>
    <w:p>
      <w:pPr>
        <w:spacing w:after="0"/>
        <w:ind w:left="0"/>
        <w:jc w:val="both"/>
      </w:pPr>
      <w:r>
        <w:drawing>
          <wp:inline distT="0" distB="0" distL="0" distR="0">
            <wp:extent cx="52070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207000" cy="187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 w:id="27"/>
    <w:p>
      <w:pPr>
        <w:spacing w:after="0"/>
        <w:ind w:left="0"/>
        <w:jc w:val="both"/>
      </w:pPr>
      <w:r>
        <w:rPr>
          <w:rFonts w:ascii="Times New Roman"/>
          <w:b w:val="false"/>
          <w:i w:val="false"/>
          <w:color w:val="000000"/>
          <w:sz w:val="28"/>
        </w:rPr>
        <w:t>
      мұнда:</w:t>
      </w:r>
    </w:p>
    <w:bookmarkEnd w:id="27"/>
    <w:bookmarkStart w:name="z34"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7493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93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 w:id="29"/>
    <w:p>
      <w:pPr>
        <w:spacing w:after="0"/>
        <w:ind w:left="0"/>
        <w:jc w:val="both"/>
      </w:pPr>
      <w:r>
        <w:rPr>
          <w:rFonts w:ascii="Times New Roman"/>
          <w:b w:val="false"/>
          <w:i w:val="false"/>
          <w:color w:val="000000"/>
          <w:sz w:val="28"/>
        </w:rPr>
        <w:t>
      – і кенттер, ауылдық округтер j-функционалдық кіші тобы бойынша ағымдағы есептік шығындары;</w:t>
      </w:r>
    </w:p>
    <w:bookmarkEnd w:id="29"/>
    <w:bookmarkStart w:name="z36" w:id="30"/>
    <w:p>
      <w:pPr>
        <w:spacing w:after="0"/>
        <w:ind w:left="0"/>
        <w:jc w:val="both"/>
      </w:pPr>
      <w:r>
        <w:rPr>
          <w:rFonts w:ascii="Times New Roman"/>
          <w:b w:val="false"/>
          <w:i w:val="false"/>
          <w:color w:val="000000"/>
          <w:sz w:val="28"/>
        </w:rPr>
        <w:t>
      Зj –кенттер, ауылдық округтер бюджеттеріне j-функционалдық кіші тобы бойынша ағымдағы шығындардың жиынтық болжамды көлемі;</w:t>
      </w:r>
    </w:p>
    <w:bookmarkEnd w:id="30"/>
    <w:bookmarkStart w:name="z37"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6350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350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 w:id="32"/>
    <w:p>
      <w:pPr>
        <w:spacing w:after="0"/>
        <w:ind w:left="0"/>
        <w:jc w:val="both"/>
      </w:pPr>
      <w:r>
        <w:rPr>
          <w:rFonts w:ascii="Times New Roman"/>
          <w:b w:val="false"/>
          <w:i w:val="false"/>
          <w:color w:val="000000"/>
          <w:sz w:val="28"/>
        </w:rPr>
        <w:t>
      – і кенттер, ауылдық округтер j-функционалдық кіші тобы бойынша мемлекеттік қызметтерді тұтынушылар саны;</w:t>
      </w:r>
    </w:p>
    <w:bookmarkEnd w:id="32"/>
    <w:bookmarkStart w:name="z39"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2032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320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 w:id="34"/>
    <w:p>
      <w:pPr>
        <w:spacing w:after="0"/>
        <w:ind w:left="0"/>
        <w:jc w:val="both"/>
      </w:pPr>
      <w:r>
        <w:rPr>
          <w:rFonts w:ascii="Times New Roman"/>
          <w:b w:val="false"/>
          <w:i w:val="false"/>
          <w:color w:val="000000"/>
          <w:sz w:val="28"/>
        </w:rPr>
        <w:t>
      – і кенттер, ауылдық округтер j-ші функционалдық кіші топ бойынша орташа облыстық деңгейден мемлекеттік қызметтер көрсету құнындағы айырмашылықтарды негіздейтін объективті факторларды ескеретін коэффициенттер.</w:t>
      </w:r>
    </w:p>
    <w:bookmarkEnd w:id="34"/>
    <w:bookmarkStart w:name="z41" w:id="35"/>
    <w:p>
      <w:pPr>
        <w:spacing w:after="0"/>
        <w:ind w:left="0"/>
        <w:jc w:val="both"/>
      </w:pPr>
      <w:r>
        <w:rPr>
          <w:rFonts w:ascii="Times New Roman"/>
          <w:b w:val="false"/>
          <w:i w:val="false"/>
          <w:color w:val="000000"/>
          <w:sz w:val="28"/>
        </w:rPr>
        <w:t>
      11. Ағымдағы шығындардың болжамды көлемін есептеу кезінде мемлекеттік қызметтерді көрсету құнындағы айырмашылықтарды негіздейтін объективті факторларды көрсететін мынадай коэффициенттер қолданылады:</w:t>
      </w:r>
    </w:p>
    <w:bookmarkEnd w:id="35"/>
    <w:bookmarkStart w:name="z42" w:id="36"/>
    <w:p>
      <w:pPr>
        <w:spacing w:after="0"/>
        <w:ind w:left="0"/>
        <w:jc w:val="both"/>
      </w:pPr>
      <w:r>
        <w:rPr>
          <w:rFonts w:ascii="Times New Roman"/>
          <w:b w:val="false"/>
          <w:i w:val="false"/>
          <w:color w:val="000000"/>
          <w:sz w:val="28"/>
        </w:rPr>
        <w:t>
      1) қоныстандыру дисперсиялығының коэффициенті:</w:t>
      </w:r>
    </w:p>
    <w:bookmarkEnd w:id="36"/>
    <w:bookmarkStart w:name="z43"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34925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925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 w:id="38"/>
    <w:p>
      <w:pPr>
        <w:spacing w:after="0"/>
        <w:ind w:left="0"/>
        <w:jc w:val="both"/>
      </w:pPr>
      <w:r>
        <w:rPr>
          <w:rFonts w:ascii="Times New Roman"/>
          <w:b w:val="false"/>
          <w:i w:val="false"/>
          <w:color w:val="000000"/>
          <w:sz w:val="28"/>
        </w:rPr>
        <w:t xml:space="preserve">
       </w:t>
      </w:r>
    </w:p>
    <w:bookmarkEnd w:id="38"/>
    <w:bookmarkStart w:name="z45" w:id="39"/>
    <w:p>
      <w:pPr>
        <w:spacing w:after="0"/>
        <w:ind w:left="0"/>
        <w:jc w:val="both"/>
      </w:pPr>
      <w:r>
        <w:rPr>
          <w:rFonts w:ascii="Times New Roman"/>
          <w:b w:val="false"/>
          <w:i w:val="false"/>
          <w:color w:val="000000"/>
          <w:sz w:val="28"/>
        </w:rPr>
        <w:t>
      мұнда:</w:t>
      </w:r>
    </w:p>
    <w:bookmarkEnd w:id="39"/>
    <w:bookmarkStart w:name="z46" w:id="40"/>
    <w:p>
      <w:pPr>
        <w:spacing w:after="0"/>
        <w:ind w:left="0"/>
        <w:jc w:val="both"/>
      </w:pPr>
      <w:r>
        <w:rPr>
          <w:rFonts w:ascii="Times New Roman"/>
          <w:b w:val="false"/>
          <w:i w:val="false"/>
          <w:color w:val="000000"/>
          <w:sz w:val="28"/>
        </w:rPr>
        <w:t>
      Хал</w:t>
      </w:r>
      <w:r>
        <w:rPr>
          <w:rFonts w:ascii="Times New Roman"/>
          <w:b w:val="false"/>
          <w:i w:val="false"/>
          <w:color w:val="000000"/>
          <w:vertAlign w:val="superscript"/>
        </w:rPr>
        <w:t>і</w:t>
      </w:r>
      <w:r>
        <w:rPr>
          <w:rFonts w:ascii="Times New Roman"/>
          <w:b w:val="false"/>
          <w:i w:val="false"/>
          <w:color w:val="000000"/>
          <w:vertAlign w:val="subscript"/>
        </w:rPr>
        <w:t>кіш</w:t>
      </w:r>
      <w:r>
        <w:rPr>
          <w:rFonts w:ascii="Times New Roman"/>
          <w:b w:val="false"/>
          <w:i w:val="false"/>
          <w:color w:val="000000"/>
          <w:sz w:val="28"/>
        </w:rPr>
        <w:t xml:space="preserve"> – халық саны 500 адамнан аз елді мекендерде тұратын і ауылдар, кенттер, ауылдық округтер халық санының болжамы;</w:t>
      </w:r>
    </w:p>
    <w:bookmarkEnd w:id="40"/>
    <w:bookmarkStart w:name="z47" w:id="41"/>
    <w:p>
      <w:pPr>
        <w:spacing w:after="0"/>
        <w:ind w:left="0"/>
        <w:jc w:val="both"/>
      </w:pPr>
      <w:r>
        <w:rPr>
          <w:rFonts w:ascii="Times New Roman"/>
          <w:b w:val="false"/>
          <w:i w:val="false"/>
          <w:color w:val="000000"/>
          <w:sz w:val="28"/>
        </w:rPr>
        <w:t>
      Хал</w:t>
      </w:r>
      <w:r>
        <w:rPr>
          <w:rFonts w:ascii="Times New Roman"/>
          <w:b w:val="false"/>
          <w:i w:val="false"/>
          <w:color w:val="000000"/>
          <w:vertAlign w:val="superscript"/>
        </w:rPr>
        <w:t>і</w:t>
      </w:r>
      <w:r>
        <w:rPr>
          <w:rFonts w:ascii="Times New Roman"/>
          <w:b w:val="false"/>
          <w:i w:val="false"/>
          <w:color w:val="000000"/>
          <w:sz w:val="28"/>
        </w:rPr>
        <w:t xml:space="preserve"> – і -кенттер, ауылдық округтер халықтың жалпы санының болжамы.</w:t>
      </w:r>
    </w:p>
    <w:bookmarkEnd w:id="41"/>
    <w:bookmarkStart w:name="z48" w:id="42"/>
    <w:p>
      <w:pPr>
        <w:spacing w:after="0"/>
        <w:ind w:left="0"/>
        <w:jc w:val="both"/>
      </w:pPr>
      <w:r>
        <w:rPr>
          <w:rFonts w:ascii="Times New Roman"/>
          <w:b w:val="false"/>
          <w:i w:val="false"/>
          <w:color w:val="000000"/>
          <w:sz w:val="28"/>
        </w:rPr>
        <w:t>
      Қоныстандыру дисперсиялығының коэффициенті елді мекеннің көлеміне қарамастан, оның ішінде қосымша көліктік және өзге де шығыстарды ескере отырып, халыққа мемлекеттік көрсетілетін қызметтердің белгілі бір жиынтығымен қамтамасыз ету қажеттілігіне негізделген орташа аудандық деңгеймен салыстырғанда шығындардың неғұрлым жоғары деңгейін ескереді;</w:t>
      </w:r>
    </w:p>
    <w:bookmarkEnd w:id="42"/>
    <w:bookmarkStart w:name="z49" w:id="43"/>
    <w:p>
      <w:pPr>
        <w:spacing w:after="0"/>
        <w:ind w:left="0"/>
        <w:jc w:val="both"/>
      </w:pPr>
      <w:r>
        <w:rPr>
          <w:rFonts w:ascii="Times New Roman"/>
          <w:b w:val="false"/>
          <w:i w:val="false"/>
          <w:color w:val="000000"/>
          <w:sz w:val="28"/>
        </w:rPr>
        <w:t>
      2) ауқым коэффициенті:</w:t>
      </w:r>
    </w:p>
    <w:bookmarkEnd w:id="43"/>
    <w:bookmarkStart w:name="z50"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2273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73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 w:id="45"/>
    <w:p>
      <w:pPr>
        <w:spacing w:after="0"/>
        <w:ind w:left="0"/>
        <w:jc w:val="both"/>
      </w:pPr>
      <w:r>
        <w:rPr>
          <w:rFonts w:ascii="Times New Roman"/>
          <w:b w:val="false"/>
          <w:i w:val="false"/>
          <w:color w:val="000000"/>
          <w:sz w:val="28"/>
        </w:rPr>
        <w:t>
      мұнда:</w:t>
      </w:r>
    </w:p>
    <w:bookmarkEnd w:id="45"/>
    <w:bookmarkStart w:name="z52"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40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 w:id="47"/>
    <w:p>
      <w:pPr>
        <w:spacing w:after="0"/>
        <w:ind w:left="0"/>
        <w:jc w:val="both"/>
      </w:pPr>
      <w:r>
        <w:rPr>
          <w:rFonts w:ascii="Times New Roman"/>
          <w:b w:val="false"/>
          <w:i w:val="false"/>
          <w:color w:val="000000"/>
          <w:sz w:val="28"/>
        </w:rPr>
        <w:t xml:space="preserve">
       –кенттер, ауылдық округтер халқы санының орташа аудандық деңгейден ауытқуы есептелетін салмақ; </w:t>
      </w:r>
    </w:p>
    <w:bookmarkEnd w:id="47"/>
    <w:bookmarkStart w:name="z54"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495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95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 w:id="49"/>
    <w:p>
      <w:pPr>
        <w:spacing w:after="0"/>
        <w:ind w:left="0"/>
        <w:jc w:val="both"/>
      </w:pPr>
      <w:r>
        <w:rPr>
          <w:rFonts w:ascii="Times New Roman"/>
          <w:b w:val="false"/>
          <w:i w:val="false"/>
          <w:color w:val="000000"/>
          <w:sz w:val="28"/>
        </w:rPr>
        <w:t xml:space="preserve">
      – бір ауылдық округтің халқының орташа санының болжамы; </w:t>
      </w:r>
    </w:p>
    <w:bookmarkEnd w:id="49"/>
    <w:bookmarkStart w:name="z56" w:id="50"/>
    <w:p>
      <w:pPr>
        <w:spacing w:after="0"/>
        <w:ind w:left="0"/>
        <w:jc w:val="both"/>
      </w:pPr>
      <w:r>
        <w:rPr>
          <w:rFonts w:ascii="Times New Roman"/>
          <w:b w:val="false"/>
          <w:i w:val="false"/>
          <w:color w:val="000000"/>
          <w:sz w:val="28"/>
        </w:rPr>
        <w:t>
      Халi – і- кенттердің, ауылдық округтердің халық санының болжамы;</w:t>
      </w:r>
    </w:p>
    <w:bookmarkEnd w:id="50"/>
    <w:bookmarkStart w:name="z57" w:id="51"/>
    <w:p>
      <w:pPr>
        <w:spacing w:after="0"/>
        <w:ind w:left="0"/>
        <w:jc w:val="both"/>
      </w:pPr>
      <w:r>
        <w:rPr>
          <w:rFonts w:ascii="Times New Roman"/>
          <w:b w:val="false"/>
          <w:i w:val="false"/>
          <w:color w:val="000000"/>
          <w:sz w:val="28"/>
        </w:rPr>
        <w:t>
      Ауқым коэффициенті тұтынушылар санының өсуімен, бір тұтынушыға шаққандағы мемлекеттік көрсетілетін қызметті ұсынуға арналған шығындар көлемінің төмендеуін көрсететін ауқымның тиімділігін ескереді;</w:t>
      </w:r>
    </w:p>
    <w:bookmarkEnd w:id="51"/>
    <w:bookmarkStart w:name="z58" w:id="52"/>
    <w:p>
      <w:pPr>
        <w:spacing w:after="0"/>
        <w:ind w:left="0"/>
        <w:jc w:val="both"/>
      </w:pPr>
      <w:r>
        <w:rPr>
          <w:rFonts w:ascii="Times New Roman"/>
          <w:b w:val="false"/>
          <w:i w:val="false"/>
          <w:color w:val="000000"/>
          <w:sz w:val="28"/>
        </w:rPr>
        <w:t>
      3) ауылдық жердегі жұмысы үшін үстемеақыны есепке алу коэффициенті:</w:t>
      </w:r>
    </w:p>
    <w:bookmarkEnd w:id="52"/>
    <w:bookmarkStart w:name="z59"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2400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4003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 w:id="54"/>
    <w:p>
      <w:pPr>
        <w:spacing w:after="0"/>
        <w:ind w:left="0"/>
        <w:jc w:val="both"/>
      </w:pPr>
      <w:r>
        <w:rPr>
          <w:rFonts w:ascii="Times New Roman"/>
          <w:b w:val="false"/>
          <w:i w:val="false"/>
          <w:color w:val="000000"/>
          <w:sz w:val="28"/>
        </w:rPr>
        <w:t>
      мұнда:</w:t>
      </w:r>
    </w:p>
    <w:bookmarkEnd w:id="54"/>
    <w:bookmarkStart w:name="z61" w:id="55"/>
    <w:p>
      <w:pPr>
        <w:spacing w:after="0"/>
        <w:ind w:left="0"/>
        <w:jc w:val="both"/>
      </w:pPr>
      <w:r>
        <w:rPr>
          <w:rFonts w:ascii="Times New Roman"/>
          <w:b w:val="false"/>
          <w:i w:val="false"/>
          <w:color w:val="000000"/>
          <w:sz w:val="28"/>
        </w:rPr>
        <w:t>
      Халіауыл – i- кенттер, ауылдық округтер ауыл халқы санының болжамы;</w:t>
      </w:r>
    </w:p>
    <w:bookmarkEnd w:id="55"/>
    <w:bookmarkStart w:name="z62"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 w:id="57"/>
    <w:p>
      <w:pPr>
        <w:spacing w:after="0"/>
        <w:ind w:left="0"/>
        <w:jc w:val="both"/>
      </w:pPr>
      <w:r>
        <w:rPr>
          <w:rFonts w:ascii="Times New Roman"/>
          <w:b w:val="false"/>
          <w:i w:val="false"/>
          <w:color w:val="000000"/>
          <w:sz w:val="28"/>
        </w:rPr>
        <w:t>
      – j-функционалдық кіші топ бойынша (барлық кенттер, ауылдық округтер бойынша жиынтық сомада) ағымдағы шығындардың жалпы көлеміндегі жалақының үлесі.</w:t>
      </w:r>
    </w:p>
    <w:bookmarkEnd w:id="57"/>
    <w:bookmarkStart w:name="z64" w:id="58"/>
    <w:p>
      <w:pPr>
        <w:spacing w:after="0"/>
        <w:ind w:left="0"/>
        <w:jc w:val="both"/>
      </w:pPr>
      <w:r>
        <w:rPr>
          <w:rFonts w:ascii="Times New Roman"/>
          <w:b w:val="false"/>
          <w:i w:val="false"/>
          <w:color w:val="000000"/>
          <w:sz w:val="28"/>
        </w:rPr>
        <w:t>
      Ауылдық жерлердегі жұмыс үшін үстемеақыны есепке алу коэффициенті жекелеген функционалдық кіші топтар бойынша ауылдық жерлердегі жалақыға қосымша шығыстар қажеттілігін ескереді;</w:t>
      </w:r>
    </w:p>
    <w:bookmarkEnd w:id="58"/>
    <w:bookmarkStart w:name="z65" w:id="59"/>
    <w:p>
      <w:pPr>
        <w:spacing w:after="0"/>
        <w:ind w:left="0"/>
        <w:jc w:val="both"/>
      </w:pPr>
      <w:r>
        <w:rPr>
          <w:rFonts w:ascii="Times New Roman"/>
          <w:b w:val="false"/>
          <w:i w:val="false"/>
          <w:color w:val="000000"/>
          <w:sz w:val="28"/>
        </w:rPr>
        <w:t>
      4) тығыздық коэффициенті:</w:t>
      </w:r>
    </w:p>
    <w:bookmarkEnd w:id="59"/>
    <w:bookmarkStart w:name="z66"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1435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4351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 w:id="61"/>
    <w:p>
      <w:pPr>
        <w:spacing w:after="0"/>
        <w:ind w:left="0"/>
        <w:jc w:val="both"/>
      </w:pPr>
      <w:r>
        <w:rPr>
          <w:rFonts w:ascii="Times New Roman"/>
          <w:b w:val="false"/>
          <w:i w:val="false"/>
          <w:color w:val="000000"/>
          <w:sz w:val="28"/>
        </w:rPr>
        <w:t>
      мұнда:</w:t>
      </w:r>
    </w:p>
    <w:bookmarkEnd w:id="61"/>
    <w:bookmarkStart w:name="z68"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540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 w:id="63"/>
    <w:p>
      <w:pPr>
        <w:spacing w:after="0"/>
        <w:ind w:left="0"/>
        <w:jc w:val="both"/>
      </w:pPr>
      <w:r>
        <w:rPr>
          <w:rFonts w:ascii="Times New Roman"/>
          <w:b w:val="false"/>
          <w:i w:val="false"/>
          <w:color w:val="000000"/>
          <w:sz w:val="28"/>
        </w:rPr>
        <w:t>
      – аудан бойынша халықтың орташа тығыздығы;</w:t>
      </w:r>
    </w:p>
    <w:bookmarkEnd w:id="63"/>
    <w:bookmarkStart w:name="z70" w:id="64"/>
    <w:p>
      <w:pPr>
        <w:spacing w:after="0"/>
        <w:ind w:left="0"/>
        <w:jc w:val="both"/>
      </w:pPr>
      <w:r>
        <w:rPr>
          <w:rFonts w:ascii="Times New Roman"/>
          <w:b w:val="false"/>
          <w:i w:val="false"/>
          <w:color w:val="000000"/>
          <w:sz w:val="28"/>
        </w:rPr>
        <w:t>
      рi – i- кенттер, ауылдық округтер халықтың тығыздығы;</w:t>
      </w:r>
    </w:p>
    <w:bookmarkEnd w:id="64"/>
    <w:bookmarkStart w:name="z71"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21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159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 w:id="66"/>
    <w:p>
      <w:pPr>
        <w:spacing w:after="0"/>
        <w:ind w:left="0"/>
        <w:jc w:val="both"/>
      </w:pPr>
      <w:r>
        <w:rPr>
          <w:rFonts w:ascii="Times New Roman"/>
          <w:b w:val="false"/>
          <w:i w:val="false"/>
          <w:color w:val="000000"/>
          <w:sz w:val="28"/>
        </w:rPr>
        <w:t>
      - кенттер, ауылдық округтер халқының тығыздығының орташа аудандық деңгейден ауытқуы ескерілетін салмақ.</w:t>
      </w:r>
    </w:p>
    <w:bookmarkEnd w:id="66"/>
    <w:bookmarkStart w:name="z73" w:id="67"/>
    <w:p>
      <w:pPr>
        <w:spacing w:after="0"/>
        <w:ind w:left="0"/>
        <w:jc w:val="both"/>
      </w:pPr>
      <w:r>
        <w:rPr>
          <w:rFonts w:ascii="Times New Roman"/>
          <w:b w:val="false"/>
          <w:i w:val="false"/>
          <w:color w:val="000000"/>
          <w:sz w:val="28"/>
        </w:rPr>
        <w:t>
      Тығыздық коэффициенті аудан халқы тығыздығының төмендеуіне байланысты кенттер, ауылдық округтер бюджеттерінің шығындарының ұлғаюын ескереді;</w:t>
      </w:r>
    </w:p>
    <w:bookmarkEnd w:id="67"/>
    <w:bookmarkStart w:name="z74" w:id="68"/>
    <w:p>
      <w:pPr>
        <w:spacing w:after="0"/>
        <w:ind w:left="0"/>
        <w:jc w:val="both"/>
      </w:pPr>
      <w:r>
        <w:rPr>
          <w:rFonts w:ascii="Times New Roman"/>
          <w:b w:val="false"/>
          <w:i w:val="false"/>
          <w:color w:val="000000"/>
          <w:sz w:val="28"/>
        </w:rPr>
        <w:t>
      5) жолдарды күтіп-ұстау коэффициенті:</w:t>
      </w:r>
    </w:p>
    <w:bookmarkEnd w:id="68"/>
    <w:bookmarkStart w:name="z75"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1079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079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70"/>
    <w:p>
      <w:pPr>
        <w:spacing w:after="0"/>
        <w:ind w:left="0"/>
        <w:jc w:val="both"/>
      </w:pPr>
      <w:r>
        <w:rPr>
          <w:rFonts w:ascii="Times New Roman"/>
          <w:b w:val="false"/>
          <w:i w:val="false"/>
          <w:color w:val="000000"/>
          <w:sz w:val="28"/>
        </w:rPr>
        <w:t>
      мұнда:</w:t>
      </w:r>
    </w:p>
    <w:bookmarkEnd w:id="70"/>
    <w:bookmarkStart w:name="z77" w:id="71"/>
    <w:p>
      <w:pPr>
        <w:spacing w:after="0"/>
        <w:ind w:left="0"/>
        <w:jc w:val="both"/>
      </w:pPr>
      <w:r>
        <w:rPr>
          <w:rFonts w:ascii="Times New Roman"/>
          <w:b w:val="false"/>
          <w:i w:val="false"/>
          <w:color w:val="000000"/>
          <w:sz w:val="28"/>
        </w:rPr>
        <w:t xml:space="preserve">
      Ni -"Автомобиль жолдары туралы" 2001 жылғы 17 шілдедегі Қазақстан Республикасы Заңының 12-бабы 2-тармағының </w:t>
      </w:r>
      <w:r>
        <w:rPr>
          <w:rFonts w:ascii="Times New Roman"/>
          <w:b w:val="false"/>
          <w:i w:val="false"/>
          <w:color w:val="000000"/>
          <w:sz w:val="28"/>
        </w:rPr>
        <w:t>38) тармақшасына</w:t>
      </w:r>
      <w:r>
        <w:rPr>
          <w:rFonts w:ascii="Times New Roman"/>
          <w:b w:val="false"/>
          <w:i w:val="false"/>
          <w:color w:val="000000"/>
          <w:sz w:val="28"/>
        </w:rPr>
        <w:t xml:space="preserve"> сәйкес бекітілетін жергілікті маңызы бар ұстауға арналған қаржыландыру нормативі i-ші ауылдар автомобиль жолдарын, кенттерді, ауылдық округтерді.</w:t>
      </w:r>
    </w:p>
    <w:bookmarkEnd w:id="71"/>
    <w:bookmarkStart w:name="z78"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6350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350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 w:id="73"/>
    <w:p>
      <w:pPr>
        <w:spacing w:after="0"/>
        <w:ind w:left="0"/>
        <w:jc w:val="both"/>
      </w:pPr>
      <w:r>
        <w:rPr>
          <w:rFonts w:ascii="Times New Roman"/>
          <w:b w:val="false"/>
          <w:i w:val="false"/>
          <w:color w:val="000000"/>
          <w:sz w:val="28"/>
        </w:rPr>
        <w:t>
      – аудан бойынша автомобиль жолдарын күтіп-ұстауды қаржыландыру нормативі;</w:t>
      </w:r>
    </w:p>
    <w:bookmarkEnd w:id="73"/>
    <w:bookmarkStart w:name="z80" w:id="74"/>
    <w:p>
      <w:pPr>
        <w:spacing w:after="0"/>
        <w:ind w:left="0"/>
        <w:jc w:val="both"/>
      </w:pPr>
      <w:r>
        <w:rPr>
          <w:rFonts w:ascii="Times New Roman"/>
          <w:b w:val="false"/>
          <w:i w:val="false"/>
          <w:color w:val="000000"/>
          <w:sz w:val="28"/>
        </w:rPr>
        <w:t>
      6) кедейлікті есепке алу коэффициенті (табысы күнкөріс деңгейінен төмен адамдардың үлесі негізінде):</w:t>
      </w:r>
    </w:p>
    <w:bookmarkEnd w:id="74"/>
    <w:bookmarkStart w:name="z81"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1473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4732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 w:id="76"/>
    <w:p>
      <w:pPr>
        <w:spacing w:after="0"/>
        <w:ind w:left="0"/>
        <w:jc w:val="both"/>
      </w:pPr>
      <w:r>
        <w:rPr>
          <w:rFonts w:ascii="Times New Roman"/>
          <w:b w:val="false"/>
          <w:i w:val="false"/>
          <w:color w:val="000000"/>
          <w:sz w:val="28"/>
        </w:rPr>
        <w:t>
      мұнда:</w:t>
      </w:r>
    </w:p>
    <w:bookmarkEnd w:id="76"/>
    <w:bookmarkStart w:name="z83" w:id="77"/>
    <w:p>
      <w:pPr>
        <w:spacing w:after="0"/>
        <w:ind w:left="0"/>
        <w:jc w:val="both"/>
      </w:pPr>
      <w:r>
        <w:rPr>
          <w:rFonts w:ascii="Times New Roman"/>
          <w:b w:val="false"/>
          <w:i w:val="false"/>
          <w:color w:val="000000"/>
          <w:sz w:val="28"/>
        </w:rPr>
        <w:t>
      bi – і кенттер, ауылдық округтер жалпы халық саны ішінде табысы ең төменгі күнкөріс деңгейінің шамасынан төмен халықтың үлесі.</w:t>
      </w:r>
    </w:p>
    <w:bookmarkEnd w:id="77"/>
    <w:bookmarkStart w:name="z84" w:id="78"/>
    <w:p>
      <w:pPr>
        <w:spacing w:after="0"/>
        <w:ind w:left="0"/>
        <w:jc w:val="both"/>
      </w:pPr>
      <w:r>
        <w:rPr>
          <w:rFonts w:ascii="Times New Roman"/>
          <w:b w:val="false"/>
          <w:i w:val="false"/>
          <w:color w:val="000000"/>
          <w:sz w:val="28"/>
        </w:rPr>
        <w:t>
      Кедейлікті есепке алу коэффициенті табысы ең төменгі күнкөріс деңгейінен төмен халық үлесінің өсуіне байланысты кенттер, ауылдық округтер бюджеттерінің әлеуметтік көмек төлеуге арналған шығындарының ұлғаюын ескереді;</w:t>
      </w:r>
    </w:p>
    <w:bookmarkEnd w:id="78"/>
    <w:bookmarkStart w:name="z85" w:id="79"/>
    <w:p>
      <w:pPr>
        <w:spacing w:after="0"/>
        <w:ind w:left="0"/>
        <w:jc w:val="both"/>
      </w:pPr>
      <w:r>
        <w:rPr>
          <w:rFonts w:ascii="Times New Roman"/>
          <w:b w:val="false"/>
          <w:i w:val="false"/>
          <w:color w:val="000000"/>
          <w:sz w:val="28"/>
        </w:rPr>
        <w:t>
      7) жылыту маусымының ұзақтығын есепке алу коэффициенті:</w:t>
      </w:r>
    </w:p>
    <w:bookmarkEnd w:id="79"/>
    <w:bookmarkStart w:name="z86"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1828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8288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7" w:id="81"/>
    <w:p>
      <w:pPr>
        <w:spacing w:after="0"/>
        <w:ind w:left="0"/>
        <w:jc w:val="both"/>
      </w:pPr>
      <w:r>
        <w:rPr>
          <w:rFonts w:ascii="Times New Roman"/>
          <w:b w:val="false"/>
          <w:i w:val="false"/>
          <w:color w:val="000000"/>
          <w:sz w:val="28"/>
        </w:rPr>
        <w:t>
      мұнда:</w:t>
      </w:r>
    </w:p>
    <w:bookmarkEnd w:id="81"/>
    <w:bookmarkStart w:name="z88" w:id="82"/>
    <w:p>
      <w:pPr>
        <w:spacing w:after="0"/>
        <w:ind w:left="0"/>
        <w:jc w:val="both"/>
      </w:pPr>
      <w:r>
        <w:rPr>
          <w:rFonts w:ascii="Times New Roman"/>
          <w:b w:val="false"/>
          <w:i w:val="false"/>
          <w:color w:val="000000"/>
          <w:sz w:val="28"/>
        </w:rPr>
        <w:t>
      d</w:t>
      </w:r>
      <w:r>
        <w:rPr>
          <w:rFonts w:ascii="Times New Roman"/>
          <w:b w:val="false"/>
          <w:i w:val="false"/>
          <w:color w:val="000000"/>
          <w:vertAlign w:val="superscript"/>
        </w:rPr>
        <w:t>i</w:t>
      </w:r>
      <w:r>
        <w:rPr>
          <w:rFonts w:ascii="Times New Roman"/>
          <w:b w:val="false"/>
          <w:i w:val="false"/>
          <w:color w:val="000000"/>
          <w:sz w:val="28"/>
        </w:rPr>
        <w:t xml:space="preserve"> – i- кенттер, ауылдық округтер жылты маусымының кезеңі;</w:t>
      </w:r>
    </w:p>
    <w:bookmarkEnd w:id="82"/>
    <w:bookmarkStart w:name="z89"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0" w:id="84"/>
    <w:p>
      <w:pPr>
        <w:spacing w:after="0"/>
        <w:ind w:left="0"/>
        <w:jc w:val="both"/>
      </w:pPr>
      <w:r>
        <w:rPr>
          <w:rFonts w:ascii="Times New Roman"/>
          <w:b w:val="false"/>
          <w:i w:val="false"/>
          <w:color w:val="000000"/>
          <w:sz w:val="28"/>
        </w:rPr>
        <w:t>
      –кенттер, ауылдық округтер бойынша жылыту маусымының орташа кезеңі;</w:t>
      </w:r>
    </w:p>
    <w:bookmarkEnd w:id="84"/>
    <w:bookmarkStart w:name="z91"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683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2" w:id="86"/>
    <w:p>
      <w:pPr>
        <w:spacing w:after="0"/>
        <w:ind w:left="0"/>
        <w:jc w:val="both"/>
      </w:pPr>
      <w:r>
        <w:rPr>
          <w:rFonts w:ascii="Times New Roman"/>
          <w:b w:val="false"/>
          <w:i w:val="false"/>
          <w:color w:val="000000"/>
          <w:sz w:val="28"/>
        </w:rPr>
        <w:t>
      – кенттер, ауылдық округтер бюджеттердің ағымдағы шығындарының жалпы көлеміндегі жылытуға жұмсалатын шығындардың үлесі.</w:t>
      </w:r>
    </w:p>
    <w:bookmarkEnd w:id="86"/>
    <w:bookmarkStart w:name="z93" w:id="87"/>
    <w:p>
      <w:pPr>
        <w:spacing w:after="0"/>
        <w:ind w:left="0"/>
        <w:jc w:val="both"/>
      </w:pPr>
      <w:r>
        <w:rPr>
          <w:rFonts w:ascii="Times New Roman"/>
          <w:b w:val="false"/>
          <w:i w:val="false"/>
          <w:color w:val="000000"/>
          <w:sz w:val="28"/>
        </w:rPr>
        <w:t>
      Жылыту маусымының ұзақтығын есептеу коэффициенті аудан өңірлері бюджеттерінің жылытуға жұмсайтын шығындарының аудандағы жылыту маусымының ұзақтығына байланысын ескереді.</w:t>
      </w:r>
    </w:p>
    <w:bookmarkEnd w:id="87"/>
    <w:bookmarkStart w:name="z94" w:id="88"/>
    <w:p>
      <w:pPr>
        <w:spacing w:after="0"/>
        <w:ind w:left="0"/>
        <w:jc w:val="both"/>
      </w:pPr>
      <w:r>
        <w:rPr>
          <w:rFonts w:ascii="Times New Roman"/>
          <w:b w:val="false"/>
          <w:i w:val="false"/>
          <w:color w:val="000000"/>
          <w:sz w:val="28"/>
        </w:rPr>
        <w:t>
      12. Келесі екі жылдағы аудандық бюджеттердің ағымдағы шығындарының көлемін болжаудың есептік базасына тұтыну бағаларының индексін ескере отырып, үш жылдық кезеңдегі бірінші жылғы аудандық бюджеттердің ағымдағы шығындарының болжамды көлемі қабылданады.</w:t>
      </w:r>
    </w:p>
    <w:bookmarkEnd w:id="88"/>
    <w:bookmarkStart w:name="z95" w:id="89"/>
    <w:p>
      <w:pPr>
        <w:spacing w:after="0"/>
        <w:ind w:left="0"/>
        <w:jc w:val="left"/>
      </w:pPr>
      <w:r>
        <w:rPr>
          <w:rFonts w:ascii="Times New Roman"/>
          <w:b/>
          <w:i w:val="false"/>
          <w:color w:val="000000"/>
        </w:rPr>
        <w:t xml:space="preserve"> 4 тарау. Кенттер, ауылдық округтер бюджеттерінің күрделі сипаттағы шығындарының болжамды көлемін есептеу</w:t>
      </w:r>
    </w:p>
    <w:bookmarkEnd w:id="89"/>
    <w:bookmarkStart w:name="z96" w:id="90"/>
    <w:p>
      <w:pPr>
        <w:spacing w:after="0"/>
        <w:ind w:left="0"/>
        <w:jc w:val="both"/>
      </w:pPr>
      <w:r>
        <w:rPr>
          <w:rFonts w:ascii="Times New Roman"/>
          <w:b w:val="false"/>
          <w:i w:val="false"/>
          <w:color w:val="000000"/>
          <w:sz w:val="28"/>
        </w:rPr>
        <w:t>
      13. Күрделі сипаттағы шығындарды қаржыландыру үшін көзделетін қаражаттың жалпы болжамды көлемі кенттер, ауылдық округтер ағымдағы шығындарын қаржыландырудың жалпы көлеміне пайыздық қатынасына сәйкес жылдар бойынша бөле отырып айқындалады.</w:t>
      </w:r>
    </w:p>
    <w:bookmarkEnd w:id="90"/>
    <w:bookmarkStart w:name="z97" w:id="91"/>
    <w:p>
      <w:pPr>
        <w:spacing w:after="0"/>
        <w:ind w:left="0"/>
        <w:jc w:val="both"/>
      </w:pPr>
      <w:r>
        <w:rPr>
          <w:rFonts w:ascii="Times New Roman"/>
          <w:b w:val="false"/>
          <w:i w:val="false"/>
          <w:color w:val="000000"/>
          <w:sz w:val="28"/>
        </w:rPr>
        <w:t>
      Әрбір кенттер, ауылдық округтер бойынша жеке күрделі сипаттағы шығындарды қаржыландыру үшін көзделетін қаражаттың болжамды көлемін есептеу мынадай формула бойынша жүргізіледі:</w:t>
      </w:r>
    </w:p>
    <w:bookmarkEnd w:id="91"/>
    <w:bookmarkStart w:name="z98" w:id="92"/>
    <w:p>
      <w:pPr>
        <w:spacing w:after="0"/>
        <w:ind w:left="0"/>
        <w:jc w:val="both"/>
      </w:pPr>
      <w:r>
        <w:rPr>
          <w:rFonts w:ascii="Times New Roman"/>
          <w:b w:val="false"/>
          <w:i w:val="false"/>
          <w:color w:val="000000"/>
          <w:sz w:val="28"/>
        </w:rPr>
        <w:t>
      КШі = k* ЕШі,</w:t>
      </w:r>
    </w:p>
    <w:bookmarkEnd w:id="92"/>
    <w:bookmarkStart w:name="z99" w:id="93"/>
    <w:p>
      <w:pPr>
        <w:spacing w:after="0"/>
        <w:ind w:left="0"/>
        <w:jc w:val="both"/>
      </w:pPr>
      <w:r>
        <w:rPr>
          <w:rFonts w:ascii="Times New Roman"/>
          <w:b w:val="false"/>
          <w:i w:val="false"/>
          <w:color w:val="000000"/>
          <w:sz w:val="28"/>
        </w:rPr>
        <w:t>
      мұнда:</w:t>
      </w:r>
    </w:p>
    <w:bookmarkEnd w:id="93"/>
    <w:bookmarkStart w:name="z100" w:id="94"/>
    <w:p>
      <w:pPr>
        <w:spacing w:after="0"/>
        <w:ind w:left="0"/>
        <w:jc w:val="both"/>
      </w:pPr>
      <w:r>
        <w:rPr>
          <w:rFonts w:ascii="Times New Roman"/>
          <w:b w:val="false"/>
          <w:i w:val="false"/>
          <w:color w:val="000000"/>
          <w:sz w:val="28"/>
        </w:rPr>
        <w:t>
      КШі – і кенттер, ауылдық округтер күрделі сипаттағы есептік шығындары;</w:t>
      </w:r>
    </w:p>
    <w:bookmarkEnd w:id="94"/>
    <w:bookmarkStart w:name="z101" w:id="95"/>
    <w:p>
      <w:pPr>
        <w:spacing w:after="0"/>
        <w:ind w:left="0"/>
        <w:jc w:val="both"/>
      </w:pPr>
      <w:r>
        <w:rPr>
          <w:rFonts w:ascii="Times New Roman"/>
          <w:b w:val="false"/>
          <w:i w:val="false"/>
          <w:color w:val="000000"/>
          <w:sz w:val="28"/>
        </w:rPr>
        <w:t>
      ЕШі – і кенттер, ауылдық округтер ағымдағы есептік шығындары;</w:t>
      </w:r>
    </w:p>
    <w:bookmarkEnd w:id="95"/>
    <w:bookmarkStart w:name="z102" w:id="96"/>
    <w:p>
      <w:pPr>
        <w:spacing w:after="0"/>
        <w:ind w:left="0"/>
        <w:jc w:val="both"/>
      </w:pPr>
      <w:r>
        <w:rPr>
          <w:rFonts w:ascii="Times New Roman"/>
          <w:b w:val="false"/>
          <w:i w:val="false"/>
          <w:color w:val="000000"/>
          <w:sz w:val="28"/>
        </w:rPr>
        <w:t>
      k – күрделі сипаттағы шығындардың ағымдағы шығындардың жалпы көлеміне пайыздық қатынасының шамасы.</w:t>
      </w:r>
    </w:p>
    <w:bookmarkEnd w:id="96"/>
    <w:bookmarkStart w:name="z103" w:id="97"/>
    <w:p>
      <w:pPr>
        <w:spacing w:after="0"/>
        <w:ind w:left="0"/>
        <w:jc w:val="both"/>
      </w:pPr>
      <w:r>
        <w:rPr>
          <w:rFonts w:ascii="Times New Roman"/>
          <w:b w:val="false"/>
          <w:i w:val="false"/>
          <w:color w:val="000000"/>
          <w:sz w:val="28"/>
        </w:rPr>
        <w:t>
      Аудан бюджеті мен кенттердің, ауылдық округтердің бюджеттері арасындағы жалпы сипаттағы трансферттердің көлемін айқындау үшін k коэффициентінің шамасы аудандық бюджет комиссиясының шешімімен белгіленеді.</w:t>
      </w:r>
    </w:p>
    <w:bookmarkEnd w:id="97"/>
    <w:bookmarkStart w:name="z104" w:id="98"/>
    <w:p>
      <w:pPr>
        <w:spacing w:after="0"/>
        <w:ind w:left="0"/>
        <w:jc w:val="left"/>
      </w:pPr>
      <w:r>
        <w:rPr>
          <w:rFonts w:ascii="Times New Roman"/>
          <w:b/>
          <w:i w:val="false"/>
          <w:color w:val="000000"/>
        </w:rPr>
        <w:t xml:space="preserve"> 5 тарау. Кенттер, ауылдық округтер бюджеттерінің бюджеттік даму бағдарламалары бойынша шығындардың болжамды көлемін есептеу</w:t>
      </w:r>
    </w:p>
    <w:bookmarkEnd w:id="98"/>
    <w:bookmarkStart w:name="z105" w:id="99"/>
    <w:p>
      <w:pPr>
        <w:spacing w:after="0"/>
        <w:ind w:left="0"/>
        <w:jc w:val="both"/>
      </w:pPr>
      <w:r>
        <w:rPr>
          <w:rFonts w:ascii="Times New Roman"/>
          <w:b w:val="false"/>
          <w:i w:val="false"/>
          <w:color w:val="000000"/>
          <w:sz w:val="28"/>
        </w:rPr>
        <w:t>
      14. Бюджеттік даму бағдарламалары бойынша шығындарды қаржыландыру үшін көзделетін қаражаттың болжамды көлемі кенттер, ауылдық округтер ағымдағы шығындарының болжамды көлеміне және кірістерінің болжамды көлеміне пайыздық қатынаста жылдар бөлінісінде айқындалады.</w:t>
      </w:r>
    </w:p>
    <w:bookmarkEnd w:id="99"/>
    <w:bookmarkStart w:name="z106" w:id="100"/>
    <w:p>
      <w:pPr>
        <w:spacing w:after="0"/>
        <w:ind w:left="0"/>
        <w:jc w:val="both"/>
      </w:pPr>
      <w:r>
        <w:rPr>
          <w:rFonts w:ascii="Times New Roman"/>
          <w:b w:val="false"/>
          <w:i w:val="false"/>
          <w:color w:val="000000"/>
          <w:sz w:val="28"/>
        </w:rPr>
        <w:t>
      Бюджеттік даму бағдарламалары бойынша шығындарды қаржыландыру үшін көзделетін қаражаттың жалпы болжамды көлемін есептеу әрбір кенттер, ауылдық округтер бойынша жеке мына формула бойынша жүргізіледі:</w:t>
      </w:r>
    </w:p>
    <w:bookmarkEnd w:id="100"/>
    <w:bookmarkStart w:name="z107" w:id="101"/>
    <w:p>
      <w:pPr>
        <w:spacing w:after="0"/>
        <w:ind w:left="0"/>
        <w:jc w:val="both"/>
      </w:pPr>
      <w:r>
        <w:rPr>
          <w:rFonts w:ascii="Times New Roman"/>
          <w:b w:val="false"/>
          <w:i w:val="false"/>
          <w:color w:val="000000"/>
          <w:sz w:val="28"/>
        </w:rPr>
        <w:t>
      БДБШi = (r1*ЕШі) + (r2*КБКі),</w:t>
      </w:r>
    </w:p>
    <w:bookmarkEnd w:id="101"/>
    <w:bookmarkStart w:name="z108" w:id="102"/>
    <w:p>
      <w:pPr>
        <w:spacing w:after="0"/>
        <w:ind w:left="0"/>
        <w:jc w:val="both"/>
      </w:pPr>
      <w:r>
        <w:rPr>
          <w:rFonts w:ascii="Times New Roman"/>
          <w:b w:val="false"/>
          <w:i w:val="false"/>
          <w:color w:val="000000"/>
          <w:sz w:val="28"/>
        </w:rPr>
        <w:t>
      мұнда:</w:t>
      </w:r>
    </w:p>
    <w:bookmarkEnd w:id="102"/>
    <w:bookmarkStart w:name="z109" w:id="103"/>
    <w:p>
      <w:pPr>
        <w:spacing w:after="0"/>
        <w:ind w:left="0"/>
        <w:jc w:val="both"/>
      </w:pPr>
      <w:r>
        <w:rPr>
          <w:rFonts w:ascii="Times New Roman"/>
          <w:b w:val="false"/>
          <w:i w:val="false"/>
          <w:color w:val="000000"/>
          <w:sz w:val="28"/>
        </w:rPr>
        <w:t>
      БДБШi – i кенттер, ауылдық округтер бюджеттік даму бағдарламалары бойынша есептік шығындары;</w:t>
      </w:r>
    </w:p>
    <w:bookmarkEnd w:id="103"/>
    <w:bookmarkStart w:name="z110" w:id="104"/>
    <w:p>
      <w:pPr>
        <w:spacing w:after="0"/>
        <w:ind w:left="0"/>
        <w:jc w:val="both"/>
      </w:pPr>
      <w:r>
        <w:rPr>
          <w:rFonts w:ascii="Times New Roman"/>
          <w:b w:val="false"/>
          <w:i w:val="false"/>
          <w:color w:val="000000"/>
          <w:sz w:val="28"/>
        </w:rPr>
        <w:t>
      ЕШі – i кенттер, ауылдық округтер ағымдағы есептік шығындары;</w:t>
      </w:r>
    </w:p>
    <w:bookmarkEnd w:id="104"/>
    <w:bookmarkStart w:name="z111" w:id="105"/>
    <w:p>
      <w:pPr>
        <w:spacing w:after="0"/>
        <w:ind w:left="0"/>
        <w:jc w:val="both"/>
      </w:pPr>
      <w:r>
        <w:rPr>
          <w:rFonts w:ascii="Times New Roman"/>
          <w:b w:val="false"/>
          <w:i w:val="false"/>
          <w:color w:val="000000"/>
          <w:sz w:val="28"/>
        </w:rPr>
        <w:t>
      КБКі – і кенттер, ауылдық округтер кірістерінің болжамды көлемі;</w:t>
      </w:r>
    </w:p>
    <w:bookmarkEnd w:id="105"/>
    <w:bookmarkStart w:name="z112" w:id="106"/>
    <w:p>
      <w:pPr>
        <w:spacing w:after="0"/>
        <w:ind w:left="0"/>
        <w:jc w:val="both"/>
      </w:pPr>
      <w:r>
        <w:rPr>
          <w:rFonts w:ascii="Times New Roman"/>
          <w:b w:val="false"/>
          <w:i w:val="false"/>
          <w:color w:val="000000"/>
          <w:sz w:val="28"/>
        </w:rPr>
        <w:t>
      r1 – бюджеттік даму бағдарламалары бойынша шығындардың ағымдағы шығындардың жалпы көлеміне пайыздық қатынасының шамасы;</w:t>
      </w:r>
    </w:p>
    <w:bookmarkEnd w:id="106"/>
    <w:bookmarkStart w:name="z113" w:id="107"/>
    <w:p>
      <w:pPr>
        <w:spacing w:after="0"/>
        <w:ind w:left="0"/>
        <w:jc w:val="both"/>
      </w:pPr>
      <w:r>
        <w:rPr>
          <w:rFonts w:ascii="Times New Roman"/>
          <w:b w:val="false"/>
          <w:i w:val="false"/>
          <w:color w:val="000000"/>
          <w:sz w:val="28"/>
        </w:rPr>
        <w:t>
      r2 – бюджеттік даму бағдарламалары бойынша шығындардың кенттер, ауылдық округтер бюджеттердің кірістерінің болжамды көлеміне пайыздық қатынасының шамасы.</w:t>
      </w:r>
    </w:p>
    <w:bookmarkEnd w:id="107"/>
    <w:bookmarkStart w:name="z114" w:id="108"/>
    <w:p>
      <w:pPr>
        <w:spacing w:after="0"/>
        <w:ind w:left="0"/>
        <w:jc w:val="both"/>
      </w:pPr>
      <w:r>
        <w:rPr>
          <w:rFonts w:ascii="Times New Roman"/>
          <w:b w:val="false"/>
          <w:i w:val="false"/>
          <w:color w:val="000000"/>
          <w:sz w:val="28"/>
        </w:rPr>
        <w:t>
      15. r1 және r2 коэффициентерінің шамасы аудандық бюджет пен кенттер, ауылдық округтер бюджеттері арасындағы жалпы сипаттағы трансферттердің көлемін айқындау үшін аудандық бюджет комиссиясының шешімімен белгіленеді.</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Кенттер, ауылдық округтер</w:t>
            </w:r>
            <w:r>
              <w:br/>
            </w:r>
            <w:r>
              <w:rPr>
                <w:rFonts w:ascii="Times New Roman"/>
                <w:b w:val="false"/>
                <w:i w:val="false"/>
                <w:color w:val="000000"/>
                <w:sz w:val="20"/>
              </w:rPr>
              <w:t>бюджеттерінің кірістері мен</w:t>
            </w:r>
            <w:r>
              <w:br/>
            </w:r>
            <w:r>
              <w:rPr>
                <w:rFonts w:ascii="Times New Roman"/>
                <w:b w:val="false"/>
                <w:i w:val="false"/>
                <w:color w:val="000000"/>
                <w:sz w:val="20"/>
              </w:rPr>
              <w:t>шығындарының болжамды</w:t>
            </w:r>
            <w:r>
              <w:br/>
            </w:r>
            <w:r>
              <w:rPr>
                <w:rFonts w:ascii="Times New Roman"/>
                <w:b w:val="false"/>
                <w:i w:val="false"/>
                <w:color w:val="000000"/>
                <w:sz w:val="20"/>
              </w:rPr>
              <w:t>көлемін есептеу тәртібіне</w:t>
            </w:r>
            <w:r>
              <w:br/>
            </w:r>
            <w:r>
              <w:rPr>
                <w:rFonts w:ascii="Times New Roman"/>
                <w:b w:val="false"/>
                <w:i w:val="false"/>
                <w:color w:val="000000"/>
                <w:sz w:val="20"/>
              </w:rPr>
              <w:t>қосымша</w:t>
            </w:r>
          </w:p>
        </w:tc>
      </w:tr>
    </w:tbl>
    <w:bookmarkStart w:name="z116" w:id="109"/>
    <w:p>
      <w:pPr>
        <w:spacing w:after="0"/>
        <w:ind w:left="0"/>
        <w:jc w:val="left"/>
      </w:pPr>
      <w:r>
        <w:rPr>
          <w:rFonts w:ascii="Times New Roman"/>
          <w:b/>
          <w:i w:val="false"/>
          <w:color w:val="000000"/>
        </w:rPr>
        <w:t xml:space="preserve"> Мемлекеттік функцияларды жүзеге асыратын функционалдық кіші топтардың, олардың көрсеткіштері мен коэффициенттерінің тізбесі</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4"/>
        <w:gridCol w:w="5194"/>
        <w:gridCol w:w="3522"/>
      </w:tblGrid>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топтардың атауы</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w:t>
            </w:r>
          </w:p>
        </w:tc>
      </w:tr>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сипаттағы көрсетілетін мемлекеттік қызметтер</w:t>
            </w:r>
          </w:p>
        </w:tc>
      </w:tr>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өкілетті, атқарушы және басқа да органдар</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10"/>
          <w:p>
            <w:pPr>
              <w:spacing w:after="20"/>
              <w:ind w:left="20"/>
              <w:jc w:val="both"/>
            </w:pPr>
            <w:r>
              <w:rPr>
                <w:rFonts w:ascii="Times New Roman"/>
                <w:b w:val="false"/>
                <w:i w:val="false"/>
                <w:color w:val="000000"/>
                <w:sz w:val="20"/>
              </w:rPr>
              <w:t>
қоныстандыру дисперсиялығы;</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тығыздық;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ауқым;</w:t>
            </w:r>
          </w:p>
          <w:p>
            <w:pPr>
              <w:spacing w:after="20"/>
              <w:ind w:left="20"/>
              <w:jc w:val="both"/>
            </w:pPr>
            <w:r>
              <w:rPr>
                <w:rFonts w:ascii="Times New Roman"/>
                <w:b w:val="false"/>
                <w:i w:val="false"/>
                <w:color w:val="000000"/>
                <w:sz w:val="20"/>
              </w:rPr>
              <w:t>
жылыту маусымының ұзақтығы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Денсаулық сақтау</w:t>
            </w:r>
          </w:p>
        </w:tc>
      </w:tr>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1"/>
          <w:p>
            <w:pPr>
              <w:spacing w:after="20"/>
              <w:ind w:left="20"/>
              <w:jc w:val="both"/>
            </w:pPr>
            <w:r>
              <w:rPr>
                <w:rFonts w:ascii="Times New Roman"/>
                <w:b w:val="false"/>
                <w:i w:val="false"/>
                <w:color w:val="000000"/>
                <w:sz w:val="20"/>
              </w:rPr>
              <w:t>
тығыздық;</w:t>
            </w:r>
          </w:p>
          <w:bookmarkEnd w:id="111"/>
          <w:p>
            <w:pPr>
              <w:spacing w:after="20"/>
              <w:ind w:left="20"/>
              <w:jc w:val="both"/>
            </w:pPr>
            <w:r>
              <w:rPr>
                <w:rFonts w:ascii="Times New Roman"/>
                <w:b w:val="false"/>
                <w:i w:val="false"/>
                <w:color w:val="000000"/>
                <w:sz w:val="20"/>
              </w:rPr>
              <w:t>
жылыту маусымының ұзақтығы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Әлеуметтік көмек және әлеуметтік қамсыздандыру</w:t>
            </w:r>
          </w:p>
        </w:tc>
      </w:tr>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2"/>
          <w:p>
            <w:pPr>
              <w:spacing w:after="20"/>
              <w:ind w:left="20"/>
              <w:jc w:val="both"/>
            </w:pPr>
            <w:r>
              <w:rPr>
                <w:rFonts w:ascii="Times New Roman"/>
                <w:b w:val="false"/>
                <w:i w:val="false"/>
                <w:color w:val="000000"/>
                <w:sz w:val="20"/>
              </w:rPr>
              <w:t>
қоныстандыру дисперсиялығы;</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кедейлік (табысы күнкөріс деңгейінен төмен адамдар үлесінің негізінде);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ауылдық жерлердегі жұмыс үшін үстемеақы;</w:t>
            </w:r>
          </w:p>
          <w:p>
            <w:pPr>
              <w:spacing w:after="20"/>
              <w:ind w:left="20"/>
              <w:jc w:val="both"/>
            </w:pPr>
            <w:r>
              <w:rPr>
                <w:rFonts w:ascii="Times New Roman"/>
                <w:b w:val="false"/>
                <w:i w:val="false"/>
                <w:color w:val="000000"/>
                <w:sz w:val="20"/>
              </w:rPr>
              <w:t>
жылыту маусымының ұзақтығы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Тұрғын үй-коммуналдық шаруашылығы</w:t>
            </w:r>
          </w:p>
        </w:tc>
      </w:tr>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жалпы ауданы (мың шаршы метр)</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w:t>
            </w:r>
          </w:p>
        </w:tc>
      </w:tr>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5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3"/>
          <w:p>
            <w:pPr>
              <w:spacing w:after="20"/>
              <w:ind w:left="20"/>
              <w:jc w:val="both"/>
            </w:pPr>
            <w:r>
              <w:rPr>
                <w:rFonts w:ascii="Times New Roman"/>
                <w:b w:val="false"/>
                <w:i w:val="false"/>
                <w:color w:val="000000"/>
                <w:sz w:val="20"/>
              </w:rPr>
              <w:t>
тығыздық;</w:t>
            </w:r>
          </w:p>
          <w:bookmarkEnd w:id="113"/>
          <w:p>
            <w:pPr>
              <w:spacing w:after="20"/>
              <w:ind w:left="20"/>
              <w:jc w:val="both"/>
            </w:pPr>
            <w:r>
              <w:rPr>
                <w:rFonts w:ascii="Times New Roman"/>
                <w:b w:val="false"/>
                <w:i w:val="false"/>
                <w:color w:val="000000"/>
                <w:sz w:val="20"/>
              </w:rPr>
              <w:t>
жылыту маусымының ұзақтығы</w:t>
            </w:r>
          </w:p>
        </w:tc>
      </w:tr>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0" w:type="auto"/>
            <w:vMerge/>
            <w:tcBorders>
              <w:top w:val="nil"/>
              <w:left w:val="single" w:color="cfcfcf" w:sz="5"/>
              <w:bottom w:val="single" w:color="cfcfcf" w:sz="5"/>
              <w:right w:val="single" w:color="cfcfcf" w:sz="5"/>
            </w:tcBorders>
          </w:tcP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4"/>
          <w:p>
            <w:pPr>
              <w:spacing w:after="20"/>
              <w:ind w:left="20"/>
              <w:jc w:val="both"/>
            </w:pPr>
            <w:r>
              <w:rPr>
                <w:rFonts w:ascii="Times New Roman"/>
                <w:b w:val="false"/>
                <w:i w:val="false"/>
                <w:color w:val="000000"/>
                <w:sz w:val="20"/>
              </w:rPr>
              <w:t>
тығыздық;</w:t>
            </w:r>
          </w:p>
          <w:bookmarkEnd w:id="114"/>
          <w:p>
            <w:pPr>
              <w:spacing w:after="20"/>
              <w:ind w:left="20"/>
              <w:jc w:val="both"/>
            </w:pPr>
            <w:r>
              <w:rPr>
                <w:rFonts w:ascii="Times New Roman"/>
                <w:b w:val="false"/>
                <w:i w:val="false"/>
                <w:color w:val="000000"/>
                <w:sz w:val="20"/>
              </w:rPr>
              <w:t>
жылыту маусымының ұзақтығы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Мәдениет, спорт, туризм және ақпараттық кеңістік</w:t>
            </w:r>
          </w:p>
        </w:tc>
      </w:tr>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5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5"/>
          <w:p>
            <w:pPr>
              <w:spacing w:after="20"/>
              <w:ind w:left="20"/>
              <w:jc w:val="both"/>
            </w:pPr>
            <w:r>
              <w:rPr>
                <w:rFonts w:ascii="Times New Roman"/>
                <w:b w:val="false"/>
                <w:i w:val="false"/>
                <w:color w:val="000000"/>
                <w:sz w:val="20"/>
              </w:rPr>
              <w:t>
тығыздық;</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ауылдық жерлердегі жұмыс үшін үстемеақы;</w:t>
            </w:r>
          </w:p>
          <w:p>
            <w:pPr>
              <w:spacing w:after="20"/>
              <w:ind w:left="20"/>
              <w:jc w:val="both"/>
            </w:pPr>
            <w:r>
              <w:rPr>
                <w:rFonts w:ascii="Times New Roman"/>
                <w:b w:val="false"/>
                <w:i w:val="false"/>
                <w:color w:val="000000"/>
                <w:sz w:val="20"/>
              </w:rPr>
              <w:t>
жылыту маусымының ұзақтығы</w:t>
            </w:r>
          </w:p>
        </w:tc>
      </w:tr>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vMerge/>
            <w:tcBorders>
              <w:top w:val="nil"/>
              <w:left w:val="single" w:color="cfcfcf" w:sz="5"/>
              <w:bottom w:val="single" w:color="cfcfcf" w:sz="5"/>
              <w:right w:val="single" w:color="cfcfcf" w:sz="5"/>
            </w:tcBorders>
          </w:tcP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6"/>
          <w:p>
            <w:pPr>
              <w:spacing w:after="20"/>
              <w:ind w:left="20"/>
              <w:jc w:val="both"/>
            </w:pPr>
            <w:r>
              <w:rPr>
                <w:rFonts w:ascii="Times New Roman"/>
                <w:b w:val="false"/>
                <w:i w:val="false"/>
                <w:color w:val="000000"/>
                <w:sz w:val="20"/>
              </w:rPr>
              <w:t>
тығыздық;</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ауылдық жерлердегі жұмыс үшін үстемеақы;</w:t>
            </w:r>
          </w:p>
          <w:p>
            <w:pPr>
              <w:spacing w:after="20"/>
              <w:ind w:left="20"/>
              <w:jc w:val="both"/>
            </w:pPr>
            <w:r>
              <w:rPr>
                <w:rFonts w:ascii="Times New Roman"/>
                <w:b w:val="false"/>
                <w:i w:val="false"/>
                <w:color w:val="000000"/>
                <w:sz w:val="20"/>
              </w:rPr>
              <w:t>
жылыту маусымының ұзақтығы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Көлік және коммуникация</w:t>
            </w:r>
          </w:p>
        </w:tc>
      </w:tr>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автожолдардың, оның ішінде елді мекендер мен көшелер ішіндегі автожолдар ұзындығы (километр)</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7"/>
          <w:p>
            <w:pPr>
              <w:spacing w:after="20"/>
              <w:ind w:left="20"/>
              <w:jc w:val="both"/>
            </w:pPr>
            <w:r>
              <w:rPr>
                <w:rFonts w:ascii="Times New Roman"/>
                <w:b w:val="false"/>
                <w:i w:val="false"/>
                <w:color w:val="000000"/>
                <w:sz w:val="20"/>
              </w:rPr>
              <w:t>
жолдарды күтіп-ұстау;</w:t>
            </w:r>
          </w:p>
          <w:bookmarkEnd w:id="117"/>
          <w:p>
            <w:pPr>
              <w:spacing w:after="20"/>
              <w:ind w:left="20"/>
              <w:jc w:val="both"/>
            </w:pPr>
            <w:r>
              <w:rPr>
                <w:rFonts w:ascii="Times New Roman"/>
                <w:b w:val="false"/>
                <w:i w:val="false"/>
                <w:color w:val="000000"/>
                <w:sz w:val="20"/>
              </w:rPr>
              <w:t>
жылыту маусымының ұзақтығы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Басқалар</w:t>
            </w:r>
          </w:p>
        </w:tc>
      </w:tr>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