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eeb4" w14:textId="f4ce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2019 жылғы 25 желтоқсандағы № VI-51/429 "Қарқаралы ауданының елді мекендері аумағында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2021 жылғы 9 қарашадағы № VII-11/87 шешімі</w:t>
      </w:r>
    </w:p>
    <w:p>
      <w:pPr>
        <w:spacing w:after="0"/>
        <w:ind w:left="0"/>
        <w:jc w:val="both"/>
      </w:pPr>
      <w:bookmarkStart w:name="z4" w:id="0"/>
      <w:r>
        <w:rPr>
          <w:rFonts w:ascii="Times New Roman"/>
          <w:b w:val="false"/>
          <w:i w:val="false"/>
          <w:color w:val="000000"/>
          <w:sz w:val="28"/>
        </w:rPr>
        <w:t>
      Қарқаралы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2019 жылғы 25 желтоқсандағы № VI-51/429 "Қарқаралы ауданының елді мекендері аумағында жергілікті қоғамдастық жиналысының регламентін бекіту туралы" (Нормативтік құқықтық актілерді мемлекеттік тіркеу тізілімінде № 5658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мындай редакцияда жазылсын:</w:t>
      </w:r>
    </w:p>
    <w:bookmarkStart w:name="z8" w:id="3"/>
    <w:p>
      <w:pPr>
        <w:spacing w:after="0"/>
        <w:ind w:left="0"/>
        <w:jc w:val="both"/>
      </w:pPr>
      <w:r>
        <w:rPr>
          <w:rFonts w:ascii="Times New Roman"/>
          <w:b w:val="false"/>
          <w:i w:val="false"/>
          <w:color w:val="000000"/>
          <w:sz w:val="28"/>
        </w:rPr>
        <w:t xml:space="preserve">
      "1. Осы Қарқаралы ауданының аудандық маңызы бар қала, кент және ауылдық округтарындағы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 295 бұйрығымен бекітілген жергiлiктi қоғамдастық жиналысының </w:t>
      </w:r>
      <w:r>
        <w:rPr>
          <w:rFonts w:ascii="Times New Roman"/>
          <w:b w:val="false"/>
          <w:i w:val="false"/>
          <w:color w:val="000000"/>
          <w:sz w:val="28"/>
        </w:rPr>
        <w:t>регламентiне</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аудандық маңызы бар қала, кент, ауылдық округ (бұдан әрі – қала, кент немесе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қала, кент немесе ауылдық округ әкімі аппаратының коммуналдық меншігін (жергілікті өзін-өзі басқарудың коммуналдық меншігін) басқару жөніндегі ауылдық округ немесе кент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қала, кент немесе ауылдық округ бюджетінің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қала, кент немесе ауылдық округ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қала, кент немесе ауылдық округ әкіміне кандидат ретінде тіркеу үшін аудандық сайлау комиссиясына одан әрі енгізу үшін аудан әкімінің ауылдық округ немесе кент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қала, кент немесе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мындай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немесе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кент немесе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немесе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қала, кент немесе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Қала, кент немесе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Нүркенов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