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b19" w14:textId="8f4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100-16/3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91 163,0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91 801,0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638,0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188-27/3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2022 жылға – 68 774,0 мың теңге, 2023 жылға – 70 073,0 мың теңге, 2024 жылға – 71 426,0 мың теңге сомасында бекітілсін.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99-16/3 шешіміне 1-қосымша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188-27/3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100-16/3 шешіміне 2-қосымша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100-16/3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100-16/3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