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0ca" w14:textId="e7aa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Белкөл кентінің бюджеті туралы" Қызылорда қалалық маслихатының 2020 жылғы 24 желтоқсандағы № 419-73/2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72-12/2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419-73/2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61 531,0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23 285,0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38 048,0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67 065,3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- 5 534,3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5 534,3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5 534,3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№419-73/2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Белкөл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