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b601" w14:textId="d15b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Жетес би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желтоқсандағы № 195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 2022-2024 жылдарға арналған Жетес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46 423мың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45 729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46 568,1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–-145,1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пайдалану)-145,1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09.09.2022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Жетес би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2022 жылға арналған бюджеті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09.09.2022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Жетес би ауылдық округі бюджетін атқару процесінде секвестрлеуге жатпайтын бюджеттік бағдарламалар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