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6dc" w14:textId="816f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202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60 860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–5 882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–54 888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61 144,8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-284,8 мың теңге 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1-қосымша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2022 жылға арналған бюджеті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