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64fd0" w14:textId="c364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"2021-2023 жылдарға арналған Бірлік ауылдық округінің бюджеті туралы" Қызылорда облысы Қазалы аудандық мәслихатының 2020 жылғы 25 желтоқсандағы № 551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2021 жылғы 19 шілдедегі № 72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Қазалы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Бірлік ауылдық округінің бюджеті туралы" Қызылорда облысы Қазалы аудандық мәслихатының 2020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551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7975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Бірлік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42913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42136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43985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-1072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1072 мың теңге.".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 жаңа редакцияда жазылсын: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абаттандыруға, жарықтандыруға 8615 мың теңге.".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 №551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Бірлік ауылдық округінің бюджеті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