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5f080" w14:textId="a75f0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2020 жылғы 25 желтоқсандағы № 556 "2021-2023 жылдарға арналған Майдакөл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11 қарашадағы № 140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"2021-2023 жылдарға арналған Майдакөл ауылдық округінің бюджеті туралы"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556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7978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Майдакөл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70815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3983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66832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74672,1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-3857,1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3857,1 мың теңге.".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3-тармақ жаңа редакцияда жазылсын: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әлеуметтiк көмек 1986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3-1-тармақ жаңа редакцияда жазылсын: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әкім аппараты қызметін қамтамасыз ету шығындарына 5855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"11"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№556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Майдакөл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