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95b1" w14:textId="e49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Қарашеңгел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87191мың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91484,9мың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Қарашеңгел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Қарашеңгел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Қарашеңгел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Қызылой көшесіне түнгі жарықшамдар орнату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 бойынша 1 бірлік күзетші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көше жарық шамдарының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клубына бекітілген бюджетте 0,5 штат дыбыс операторы берілуіне байланысты 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