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5028" w14:textId="4475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Шәкен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202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70133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67137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71917,8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-1784,8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1784,8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1784,8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Шәкен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Шәкен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бюджетте Шәкен ауылдық округі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2-қосымша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3-қосымша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Шәкен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4-қосымша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жергілікті бюджеттің атқарылуы процесінде секвестрлеуге жатпайтын жергілікті бюджеттік бағдарламалардың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облыстық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7-қосымша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Қазалы ауданы Шәкен ауылдық округі Шилі ауылын көгалдандыру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кентінен Шәкен, Шилі елді мекеніне дейінгі жолды грейдерлеу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кенті-Шәкен-Шилі топырақты жолдарды күтіп ұстау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