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100f" w14:textId="3b61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410 "2021-2023 жылдарға арналған ІІІ Интернационал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95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ІІІ Интернационал ауылдық округінің бюджеті туралы" шешіміне (Нормативтік құқықтық актілерді мемлекеттік тіркеу Тізілімінде №8004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176 982,2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4 833,1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172 149,1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182 616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6-қосымшасымен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№410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 Интернационал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№410 шешіміне 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 Интернационал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ауылындағы Амангелді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аудан, ІІІ Интернационал ауылындағы Бәйтерек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ауылындағы Қашқансу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округіне Амангелді, Бәйтерек, Қашқансу көшелеріне асфальт төсеу, орташа жөндеу жұмыстарын ұлттық сараптамадан өткізу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көшелерді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№410 шешіміне 6-қосымша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 Интернационал ауылдық округінің бюджетінде облыстық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