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1bb1" w14:textId="f931b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ауданының кент және ауылдық округтерінің жергілікті қоғамдастық жиналысының регламентін бекіту туралы" Жалағаш аудандық мәслихатының 2018 жылғы 14 мамырдағы №23-3 шешіміне өзгеріс енгізу туралы</w:t>
      </w:r>
    </w:p>
    <w:p>
      <w:pPr>
        <w:spacing w:after="0"/>
        <w:ind w:left="0"/>
        <w:jc w:val="both"/>
      </w:pPr>
      <w:r>
        <w:rPr>
          <w:rFonts w:ascii="Times New Roman"/>
          <w:b w:val="false"/>
          <w:i w:val="false"/>
          <w:color w:val="000000"/>
          <w:sz w:val="28"/>
        </w:rPr>
        <w:t>Қызылорда облысы Жалағаш аудандық мәслихатының 2021 жылғы 17 қарашадағы № 10-6 шешімі</w:t>
      </w:r>
    </w:p>
    <w:p>
      <w:pPr>
        <w:spacing w:after="0"/>
        <w:ind w:left="0"/>
        <w:jc w:val="both"/>
      </w:pPr>
      <w:bookmarkStart w:name="z4" w:id="0"/>
      <w:r>
        <w:rPr>
          <w:rFonts w:ascii="Times New Roman"/>
          <w:b w:val="false"/>
          <w:i w:val="false"/>
          <w:color w:val="000000"/>
          <w:sz w:val="28"/>
        </w:rPr>
        <w:t>
      Жалағаш аудандық мәслихаты ШЕШТІ:</w:t>
      </w:r>
    </w:p>
    <w:bookmarkEnd w:id="0"/>
    <w:bookmarkStart w:name="z5" w:id="1"/>
    <w:p>
      <w:pPr>
        <w:spacing w:after="0"/>
        <w:ind w:left="0"/>
        <w:jc w:val="both"/>
      </w:pPr>
      <w:r>
        <w:rPr>
          <w:rFonts w:ascii="Times New Roman"/>
          <w:b w:val="false"/>
          <w:i w:val="false"/>
          <w:color w:val="000000"/>
          <w:sz w:val="28"/>
        </w:rPr>
        <w:t xml:space="preserve">
      1. "Жалағаш ауданының кент және ауылдық округтерінің жергілікті қоғамдастық жиналысының регламентін бекіту туралы" Жалағаш аудандық мәслихатының 2018 жылғы 14 мамырдағы </w:t>
      </w:r>
      <w:r>
        <w:rPr>
          <w:rFonts w:ascii="Times New Roman"/>
          <w:b w:val="false"/>
          <w:i w:val="false"/>
          <w:color w:val="000000"/>
          <w:sz w:val="28"/>
        </w:rPr>
        <w:t>№ 23-3</w:t>
      </w:r>
      <w:r>
        <w:rPr>
          <w:rFonts w:ascii="Times New Roman"/>
          <w:b w:val="false"/>
          <w:i w:val="false"/>
          <w:color w:val="000000"/>
          <w:sz w:val="28"/>
        </w:rPr>
        <w:t xml:space="preserve"> шешіміне (Нормативтік құқықтық актілерді мемлекеттік тіркеу тізілімінде № 6297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Жалағаш ауданының кент және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Курманбаева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"17" қарашадағы №10-6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мамырдағы №23-3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5" w:id="4"/>
    <w:p>
      <w:pPr>
        <w:spacing w:after="0"/>
        <w:ind w:left="0"/>
        <w:jc w:val="left"/>
      </w:pPr>
      <w:r>
        <w:rPr>
          <w:rFonts w:ascii="Times New Roman"/>
          <w:b/>
          <w:i w:val="false"/>
          <w:color w:val="000000"/>
        </w:rPr>
        <w:t xml:space="preserve"> Жалағаш ауданының кент және ауылдық округтерінің жергілікті қоғамдастық жиналысының регламенті</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Жалағаш ауданының кент және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Жергілікті қоғамдастық жиналысының үлгі регламентіне (нормативтік құқықтық актілерді мемлекеттік тіркеу Тізілімінде № 15630 болып тіркелген) сәйкес әзірленді</w:t>
      </w:r>
    </w:p>
    <w:bookmarkEnd w:id="6"/>
    <w:bookmarkStart w:name="z18"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9"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0"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1"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22"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3"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4" w:id="13"/>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5"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кент, ауылдық округ халқының жалпы санына байланысты айқындалады:</w:t>
      </w:r>
    </w:p>
    <w:bookmarkEnd w:id="14"/>
    <w:bookmarkStart w:name="z26"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27" w:id="16"/>
    <w:p>
      <w:pPr>
        <w:spacing w:after="0"/>
        <w:ind w:left="0"/>
        <w:jc w:val="both"/>
      </w:pPr>
      <w:r>
        <w:rPr>
          <w:rFonts w:ascii="Times New Roman"/>
          <w:b w:val="false"/>
          <w:i w:val="false"/>
          <w:color w:val="000000"/>
          <w:sz w:val="28"/>
        </w:rPr>
        <w:t>
      2) 10-15 мың халық – жиналыстың 11-15 мүшесі;</w:t>
      </w:r>
    </w:p>
    <w:bookmarkEnd w:id="16"/>
    <w:bookmarkStart w:name="z28" w:id="17"/>
    <w:p>
      <w:pPr>
        <w:spacing w:after="0"/>
        <w:ind w:left="0"/>
        <w:jc w:val="both"/>
      </w:pPr>
      <w:r>
        <w:rPr>
          <w:rFonts w:ascii="Times New Roman"/>
          <w:b w:val="false"/>
          <w:i w:val="false"/>
          <w:color w:val="000000"/>
          <w:sz w:val="28"/>
        </w:rPr>
        <w:t>
      3) 15-20 мың халық – жиналыстың 16-20 мүшесі;</w:t>
      </w:r>
    </w:p>
    <w:bookmarkEnd w:id="17"/>
    <w:bookmarkStart w:name="z29" w:id="18"/>
    <w:p>
      <w:pPr>
        <w:spacing w:after="0"/>
        <w:ind w:left="0"/>
        <w:jc w:val="both"/>
      </w:pPr>
      <w:r>
        <w:rPr>
          <w:rFonts w:ascii="Times New Roman"/>
          <w:b w:val="false"/>
          <w:i w:val="false"/>
          <w:color w:val="000000"/>
          <w:sz w:val="28"/>
        </w:rPr>
        <w:t>
      4) 20 мыңнан астам халық – жиналыстың 21-25 мүшесі.</w:t>
      </w:r>
    </w:p>
    <w:bookmarkEnd w:id="18"/>
    <w:bookmarkStart w:name="z30" w:id="19"/>
    <w:p>
      <w:pPr>
        <w:spacing w:after="0"/>
        <w:ind w:left="0"/>
        <w:jc w:val="both"/>
      </w:pPr>
      <w:r>
        <w:rPr>
          <w:rFonts w:ascii="Times New Roman"/>
          <w:b w:val="false"/>
          <w:i w:val="false"/>
          <w:color w:val="000000"/>
          <w:sz w:val="28"/>
        </w:rPr>
        <w:t>
      4.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31" w:id="20"/>
    <w:p>
      <w:pPr>
        <w:spacing w:after="0"/>
        <w:ind w:left="0"/>
        <w:jc w:val="both"/>
      </w:pPr>
      <w:r>
        <w:rPr>
          <w:rFonts w:ascii="Times New Roman"/>
          <w:b w:val="false"/>
          <w:i w:val="false"/>
          <w:color w:val="000000"/>
          <w:sz w:val="28"/>
        </w:rPr>
        <w:t>
      5. Бірнеше елді мекендерден тұратын әкімшілік-аумақтық бірлік үшін осы регламенттің 4-тармағының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32" w:id="2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1"/>
    <w:bookmarkStart w:name="z33" w:id="22"/>
    <w:p>
      <w:pPr>
        <w:spacing w:after="0"/>
        <w:ind w:left="0"/>
        <w:jc w:val="both"/>
      </w:pPr>
      <w:r>
        <w:rPr>
          <w:rFonts w:ascii="Times New Roman"/>
          <w:b w:val="false"/>
          <w:i w:val="false"/>
          <w:color w:val="000000"/>
          <w:sz w:val="28"/>
        </w:rPr>
        <w:t>
      6. Жиналыс жергілікті маңызы бар ағымдағы мәселелер бойынша өткізіледі:</w:t>
      </w:r>
    </w:p>
    <w:bookmarkEnd w:id="22"/>
    <w:bookmarkStart w:name="z34"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35" w:id="24"/>
    <w:p>
      <w:pPr>
        <w:spacing w:after="0"/>
        <w:ind w:left="0"/>
        <w:jc w:val="both"/>
      </w:pPr>
      <w:r>
        <w:rPr>
          <w:rFonts w:ascii="Times New Roman"/>
          <w:b w:val="false"/>
          <w:i w:val="false"/>
          <w:color w:val="000000"/>
          <w:sz w:val="28"/>
        </w:rPr>
        <w:t>
      ауыл, кент, ауылдық округ бюджетінің жобасын және бюджеттің атқарылуы туралы есепті келісу;</w:t>
      </w:r>
    </w:p>
    <w:bookmarkEnd w:id="24"/>
    <w:bookmarkStart w:name="z36" w:id="2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кент, ауылдық округ бюджетін түзетуді келісу;</w:t>
      </w:r>
    </w:p>
    <w:bookmarkEnd w:id="25"/>
    <w:bookmarkStart w:name="z37" w:id="26"/>
    <w:p>
      <w:pPr>
        <w:spacing w:after="0"/>
        <w:ind w:left="0"/>
        <w:jc w:val="both"/>
      </w:pPr>
      <w:r>
        <w:rPr>
          <w:rFonts w:ascii="Times New Roman"/>
          <w:b w:val="false"/>
          <w:i w:val="false"/>
          <w:color w:val="000000"/>
          <w:sz w:val="28"/>
        </w:rPr>
        <w:t>
      ауылдың, кенттің, ауылдық округтің коммуналдық меншігін (жергілікті өзін-өзі басқарудың коммуналдық меншігін) басқару жөніндегі ауыл, кент, ауылдық округ аппаратының шешімдерін келісу;</w:t>
      </w:r>
    </w:p>
    <w:bookmarkEnd w:id="26"/>
    <w:bookmarkStart w:name="z38" w:id="27"/>
    <w:p>
      <w:pPr>
        <w:spacing w:after="0"/>
        <w:ind w:left="0"/>
        <w:jc w:val="both"/>
      </w:pPr>
      <w:r>
        <w:rPr>
          <w:rFonts w:ascii="Times New Roman"/>
          <w:b w:val="false"/>
          <w:i w:val="false"/>
          <w:color w:val="000000"/>
          <w:sz w:val="28"/>
        </w:rPr>
        <w:t>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27"/>
    <w:bookmarkStart w:name="z39" w:id="28"/>
    <w:p>
      <w:pPr>
        <w:spacing w:after="0"/>
        <w:ind w:left="0"/>
        <w:jc w:val="both"/>
      </w:pPr>
      <w:r>
        <w:rPr>
          <w:rFonts w:ascii="Times New Roman"/>
          <w:b w:val="false"/>
          <w:i w:val="false"/>
          <w:color w:val="000000"/>
          <w:sz w:val="28"/>
        </w:rPr>
        <w:t>
      ауыл, кент, ауылдық округ бюджетінің атқарылуына жүргізілген мониторинг нәтижелері туралы есепті тыңдау және талқылау;</w:t>
      </w:r>
    </w:p>
    <w:bookmarkEnd w:id="28"/>
    <w:bookmarkStart w:name="z40" w:id="29"/>
    <w:p>
      <w:pPr>
        <w:spacing w:after="0"/>
        <w:ind w:left="0"/>
        <w:jc w:val="both"/>
      </w:pPr>
      <w:r>
        <w:rPr>
          <w:rFonts w:ascii="Times New Roman"/>
          <w:b w:val="false"/>
          <w:i w:val="false"/>
          <w:color w:val="000000"/>
          <w:sz w:val="28"/>
        </w:rPr>
        <w:t>
      ауыл, кент, ауылдық округ коммуналдық мүлкін иеліктен шығаруды келісу;</w:t>
      </w:r>
    </w:p>
    <w:bookmarkEnd w:id="29"/>
    <w:bookmarkStart w:name="z41" w:id="30"/>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30"/>
    <w:bookmarkStart w:name="z42" w:id="31"/>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1"/>
    <w:bookmarkStart w:name="z43" w:id="32"/>
    <w:p>
      <w:pPr>
        <w:spacing w:after="0"/>
        <w:ind w:left="0"/>
        <w:jc w:val="both"/>
      </w:pPr>
      <w:r>
        <w:rPr>
          <w:rFonts w:ascii="Times New Roman"/>
          <w:b w:val="false"/>
          <w:i w:val="false"/>
          <w:color w:val="000000"/>
          <w:sz w:val="28"/>
        </w:rPr>
        <w:t>
      ауыл, кент, ауылдық округ әкіміне кандидат ретінде тіркеу үшін Жалағаш аудандық сайлау комиссиясына одан әрі енгізу үшін Жалағаш ауданы әкімінің (бұдан әрі-аудан әкімі) ауыл, кент, ауылдық округ әкімі лауазымына ұсынған кандидатураларын келісу;</w:t>
      </w:r>
    </w:p>
    <w:bookmarkEnd w:id="32"/>
    <w:bookmarkStart w:name="z44" w:id="33"/>
    <w:p>
      <w:pPr>
        <w:spacing w:after="0"/>
        <w:ind w:left="0"/>
        <w:jc w:val="both"/>
      </w:pPr>
      <w:r>
        <w:rPr>
          <w:rFonts w:ascii="Times New Roman"/>
          <w:b w:val="false"/>
          <w:i w:val="false"/>
          <w:color w:val="000000"/>
          <w:sz w:val="28"/>
        </w:rPr>
        <w:t>
      ауыл, кент, ауылдық округ әкімін лауазымынан босату туралы мәселеге бастамашылық жасау;</w:t>
      </w:r>
    </w:p>
    <w:bookmarkEnd w:id="33"/>
    <w:bookmarkStart w:name="z45" w:id="3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4"/>
    <w:bookmarkStart w:name="z46" w:id="3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5"/>
    <w:bookmarkStart w:name="z47" w:id="36"/>
    <w:p>
      <w:pPr>
        <w:spacing w:after="0"/>
        <w:ind w:left="0"/>
        <w:jc w:val="both"/>
      </w:pPr>
      <w:r>
        <w:rPr>
          <w:rFonts w:ascii="Times New Roman"/>
          <w:b w:val="false"/>
          <w:i w:val="false"/>
          <w:color w:val="000000"/>
          <w:sz w:val="28"/>
        </w:rPr>
        <w:t>
      7. Жиналысты ауыл,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6"/>
    <w:bookmarkStart w:name="z48" w:id="3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7"/>
    <w:bookmarkStart w:name="z49" w:id="3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8"/>
    <w:bookmarkStart w:name="z50" w:id="39"/>
    <w:p>
      <w:pPr>
        <w:spacing w:after="0"/>
        <w:ind w:left="0"/>
        <w:jc w:val="both"/>
      </w:pPr>
      <w:r>
        <w:rPr>
          <w:rFonts w:ascii="Times New Roman"/>
          <w:b w:val="false"/>
          <w:i w:val="false"/>
          <w:color w:val="000000"/>
          <w:sz w:val="28"/>
        </w:rPr>
        <w:t xml:space="preserve">
      8.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9"/>
    <w:bookmarkStart w:name="z51" w:id="4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0"/>
    <w:bookmarkStart w:name="z52" w:id="41"/>
    <w:p>
      <w:pPr>
        <w:spacing w:after="0"/>
        <w:ind w:left="0"/>
        <w:jc w:val="both"/>
      </w:pPr>
      <w:r>
        <w:rPr>
          <w:rFonts w:ascii="Times New Roman"/>
          <w:b w:val="false"/>
          <w:i w:val="false"/>
          <w:color w:val="000000"/>
          <w:sz w:val="28"/>
        </w:rPr>
        <w:t>
      9.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
    <w:bookmarkStart w:name="z53" w:id="4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2"/>
    <w:bookmarkStart w:name="z54" w:id="43"/>
    <w:p>
      <w:pPr>
        <w:spacing w:after="0"/>
        <w:ind w:left="0"/>
        <w:jc w:val="both"/>
      </w:pPr>
      <w:r>
        <w:rPr>
          <w:rFonts w:ascii="Times New Roman"/>
          <w:b w:val="false"/>
          <w:i w:val="false"/>
          <w:color w:val="000000"/>
          <w:sz w:val="28"/>
        </w:rPr>
        <w:t>
      10. Жиналысты шақыруды әкім немесе ол уәкілеттік берген адам ашады.</w:t>
      </w:r>
    </w:p>
    <w:bookmarkEnd w:id="43"/>
    <w:bookmarkStart w:name="z55" w:id="4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4"/>
    <w:bookmarkStart w:name="z56" w:id="45"/>
    <w:p>
      <w:pPr>
        <w:spacing w:after="0"/>
        <w:ind w:left="0"/>
        <w:jc w:val="both"/>
      </w:pPr>
      <w:r>
        <w:rPr>
          <w:rFonts w:ascii="Times New Roman"/>
          <w:b w:val="false"/>
          <w:i w:val="false"/>
          <w:color w:val="000000"/>
          <w:sz w:val="28"/>
        </w:rPr>
        <w:t>
      11.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5"/>
    <w:bookmarkStart w:name="z57" w:id="4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6"/>
    <w:bookmarkStart w:name="z58" w:id="4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7"/>
    <w:bookmarkStart w:name="z59" w:id="48"/>
    <w:p>
      <w:pPr>
        <w:spacing w:after="0"/>
        <w:ind w:left="0"/>
        <w:jc w:val="both"/>
      </w:pPr>
      <w:r>
        <w:rPr>
          <w:rFonts w:ascii="Times New Roman"/>
          <w:b w:val="false"/>
          <w:i w:val="false"/>
          <w:color w:val="000000"/>
          <w:sz w:val="28"/>
        </w:rPr>
        <w:t>
      Жиналысты шақырудың күн тәртібін жиналыс бекітеді.</w:t>
      </w:r>
    </w:p>
    <w:bookmarkEnd w:id="48"/>
    <w:bookmarkStart w:name="z60" w:id="4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9"/>
    <w:bookmarkStart w:name="z61" w:id="50"/>
    <w:p>
      <w:pPr>
        <w:spacing w:after="0"/>
        <w:ind w:left="0"/>
        <w:jc w:val="both"/>
      </w:pPr>
      <w:r>
        <w:rPr>
          <w:rFonts w:ascii="Times New Roman"/>
          <w:b w:val="false"/>
          <w:i w:val="false"/>
          <w:color w:val="000000"/>
          <w:sz w:val="28"/>
        </w:rPr>
        <w:t>
      12.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Жалағаш аудандық мәслихатының (бұдан әрі - аудандық мәслихат) депутаттары, бұқаралық ақпарат құралдарының және қоғамдық бірлестіктердің өкілдері қатыса алады.</w:t>
      </w:r>
    </w:p>
    <w:bookmarkEnd w:id="50"/>
    <w:bookmarkStart w:name="z62" w:id="5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1"/>
    <w:bookmarkStart w:name="z63" w:id="52"/>
    <w:p>
      <w:pPr>
        <w:spacing w:after="0"/>
        <w:ind w:left="0"/>
        <w:jc w:val="both"/>
      </w:pPr>
      <w:r>
        <w:rPr>
          <w:rFonts w:ascii="Times New Roman"/>
          <w:b w:val="false"/>
          <w:i w:val="false"/>
          <w:color w:val="000000"/>
          <w:sz w:val="28"/>
        </w:rPr>
        <w:t>
      13.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2"/>
    <w:bookmarkStart w:name="z64" w:id="5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3"/>
    <w:bookmarkStart w:name="z65" w:id="5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4"/>
    <w:bookmarkStart w:name="z66" w:id="5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
    <w:bookmarkStart w:name="z67" w:id="5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6"/>
    <w:bookmarkStart w:name="z68" w:id="57"/>
    <w:p>
      <w:pPr>
        <w:spacing w:after="0"/>
        <w:ind w:left="0"/>
        <w:jc w:val="both"/>
      </w:pPr>
      <w:r>
        <w:rPr>
          <w:rFonts w:ascii="Times New Roman"/>
          <w:b w:val="false"/>
          <w:i w:val="false"/>
          <w:color w:val="000000"/>
          <w:sz w:val="28"/>
        </w:rPr>
        <w:t>
      14. Жиналыс өз өкілеттігі шеңберінде шақырылымға қатысып отырған жиналыс мүшелерінің көпшілік даусымен шешімдер қабылдайды.</w:t>
      </w:r>
    </w:p>
    <w:bookmarkEnd w:id="57"/>
    <w:bookmarkStart w:name="z69" w:id="5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8"/>
    <w:bookmarkStart w:name="z70" w:id="59"/>
    <w:p>
      <w:pPr>
        <w:spacing w:after="0"/>
        <w:ind w:left="0"/>
        <w:jc w:val="both"/>
      </w:pPr>
      <w:r>
        <w:rPr>
          <w:rFonts w:ascii="Times New Roman"/>
          <w:b w:val="false"/>
          <w:i w:val="false"/>
          <w:color w:val="000000"/>
          <w:sz w:val="28"/>
        </w:rPr>
        <w:t>
      Жиналыстың шешімі хаттамамен ресімделеді, онда:</w:t>
      </w:r>
    </w:p>
    <w:bookmarkEnd w:id="59"/>
    <w:bookmarkStart w:name="z71" w:id="60"/>
    <w:p>
      <w:pPr>
        <w:spacing w:after="0"/>
        <w:ind w:left="0"/>
        <w:jc w:val="both"/>
      </w:pPr>
      <w:r>
        <w:rPr>
          <w:rFonts w:ascii="Times New Roman"/>
          <w:b w:val="false"/>
          <w:i w:val="false"/>
          <w:color w:val="000000"/>
          <w:sz w:val="28"/>
        </w:rPr>
        <w:t>
      1) жиналыстың өткізілетін күні мен орны;</w:t>
      </w:r>
    </w:p>
    <w:bookmarkEnd w:id="60"/>
    <w:bookmarkStart w:name="z72" w:id="61"/>
    <w:p>
      <w:pPr>
        <w:spacing w:after="0"/>
        <w:ind w:left="0"/>
        <w:jc w:val="both"/>
      </w:pPr>
      <w:r>
        <w:rPr>
          <w:rFonts w:ascii="Times New Roman"/>
          <w:b w:val="false"/>
          <w:i w:val="false"/>
          <w:color w:val="000000"/>
          <w:sz w:val="28"/>
        </w:rPr>
        <w:t>
      2) жиналыс мүшелерінің саны және тізімі;</w:t>
      </w:r>
    </w:p>
    <w:bookmarkEnd w:id="61"/>
    <w:bookmarkStart w:name="z73" w:id="62"/>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2"/>
    <w:bookmarkStart w:name="z74" w:id="63"/>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3"/>
    <w:bookmarkStart w:name="z75" w:id="6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4"/>
    <w:bookmarkStart w:name="z76" w:id="65"/>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5"/>
    <w:bookmarkStart w:name="z77" w:id="6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мәслихатының қарауына беріледі.</w:t>
      </w:r>
    </w:p>
    <w:bookmarkEnd w:id="66"/>
    <w:bookmarkStart w:name="z78" w:id="67"/>
    <w:p>
      <w:pPr>
        <w:spacing w:after="0"/>
        <w:ind w:left="0"/>
        <w:jc w:val="both"/>
      </w:pPr>
      <w:r>
        <w:rPr>
          <w:rFonts w:ascii="Times New Roman"/>
          <w:b w:val="false"/>
          <w:i w:val="false"/>
          <w:color w:val="000000"/>
          <w:sz w:val="28"/>
        </w:rPr>
        <w:t>
      15.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7"/>
    <w:bookmarkStart w:name="z79" w:id="68"/>
    <w:p>
      <w:pPr>
        <w:spacing w:after="0"/>
        <w:ind w:left="0"/>
        <w:jc w:val="both"/>
      </w:pPr>
      <w:r>
        <w:rPr>
          <w:rFonts w:ascii="Times New Roman"/>
          <w:b w:val="false"/>
          <w:i w:val="false"/>
          <w:color w:val="000000"/>
          <w:sz w:val="28"/>
        </w:rPr>
        <w:t>
      16.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8"/>
    <w:bookmarkStart w:name="z80" w:id="6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69"/>
    <w:bookmarkStart w:name="z81" w:id="70"/>
    <w:p>
      <w:pPr>
        <w:spacing w:after="0"/>
        <w:ind w:left="0"/>
        <w:jc w:val="both"/>
      </w:pPr>
      <w:r>
        <w:rPr>
          <w:rFonts w:ascii="Times New Roman"/>
          <w:b w:val="false"/>
          <w:i w:val="false"/>
          <w:color w:val="000000"/>
          <w:sz w:val="28"/>
        </w:rPr>
        <w:t>
      Ауылдық округ әкімі екі жұмыс күні ішінде аудан әкімнің және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0"/>
    <w:bookmarkStart w:name="z82" w:id="71"/>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мәслихатының таяудағы отырысында алдын ала талқылаудан және оның шешімінен кейін аудан әкімі шешім қабылдайды.</w:t>
      </w:r>
    </w:p>
    <w:bookmarkEnd w:id="71"/>
    <w:bookmarkStart w:name="z83" w:id="72"/>
    <w:p>
      <w:pPr>
        <w:spacing w:after="0"/>
        <w:ind w:left="0"/>
        <w:jc w:val="both"/>
      </w:pPr>
      <w:r>
        <w:rPr>
          <w:rFonts w:ascii="Times New Roman"/>
          <w:b w:val="false"/>
          <w:i w:val="false"/>
          <w:color w:val="000000"/>
          <w:sz w:val="28"/>
        </w:rPr>
        <w:t>
      17.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2"/>
    <w:bookmarkStart w:name="z84" w:id="73"/>
    <w:p>
      <w:pPr>
        <w:spacing w:after="0"/>
        <w:ind w:left="0"/>
        <w:jc w:val="both"/>
      </w:pPr>
      <w:r>
        <w:rPr>
          <w:rFonts w:ascii="Times New Roman"/>
          <w:b w:val="false"/>
          <w:i w:val="false"/>
          <w:color w:val="000000"/>
          <w:sz w:val="28"/>
        </w:rPr>
        <w:t>
      18.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3"/>
    <w:bookmarkStart w:name="z85" w:id="7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4"/>
    <w:bookmarkStart w:name="z86" w:id="75"/>
    <w:p>
      <w:pPr>
        <w:spacing w:after="0"/>
        <w:ind w:left="0"/>
        <w:jc w:val="both"/>
      </w:pPr>
      <w:r>
        <w:rPr>
          <w:rFonts w:ascii="Times New Roman"/>
          <w:b w:val="false"/>
          <w:i w:val="false"/>
          <w:color w:val="000000"/>
          <w:sz w:val="28"/>
        </w:rPr>
        <w:t>
      19. Жиналыста жүйелі түрде жиналыстың шешімдерін орындауға жауапты адамдардың ақпараттары тыңдалады.</w:t>
      </w:r>
    </w:p>
    <w:bookmarkEnd w:id="75"/>
    <w:bookmarkStart w:name="z87" w:id="76"/>
    <w:p>
      <w:pPr>
        <w:spacing w:after="0"/>
        <w:ind w:left="0"/>
        <w:jc w:val="both"/>
      </w:pPr>
      <w:r>
        <w:rPr>
          <w:rFonts w:ascii="Times New Roman"/>
          <w:b w:val="false"/>
          <w:i w:val="false"/>
          <w:color w:val="000000"/>
          <w:sz w:val="28"/>
        </w:rPr>
        <w:t>
      20.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6"/>
    <w:bookmarkStart w:name="z88" w:id="7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әкіміне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