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868af" w14:textId="9b868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аудандық қаржы бөлімі” коммуналдық мемлекеттік мекемесінің ережесін бекіту туралы</w:t>
      </w:r>
    </w:p>
    <w:p>
      <w:pPr>
        <w:spacing w:after="0"/>
        <w:ind w:left="0"/>
        <w:jc w:val="both"/>
      </w:pPr>
      <w:r>
        <w:rPr>
          <w:rFonts w:ascii="Times New Roman"/>
          <w:b w:val="false"/>
          <w:i w:val="false"/>
          <w:color w:val="000000"/>
          <w:sz w:val="28"/>
        </w:rPr>
        <w:t>Қызылорда облысы Жалағаш ауданы әкімдігінің 2021 жылғы 10 қарашадағы № 246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w:t>
      </w:r>
      <w:r>
        <w:rPr>
          <w:rFonts w:ascii="Times New Roman"/>
          <w:b w:val="false"/>
          <w:i w:val="false"/>
          <w:color w:val="000000"/>
          <w:sz w:val="28"/>
        </w:rPr>
        <w:t>№ 590</w:t>
      </w:r>
      <w:r>
        <w:rPr>
          <w:rFonts w:ascii="Times New Roman"/>
          <w:b w:val="false"/>
          <w:i w:val="false"/>
          <w:color w:val="000000"/>
          <w:sz w:val="28"/>
        </w:rPr>
        <w:t xml:space="preserve"> қаулысына сәйкес Жалағаш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“Жалағаш аудандық қаржы бөлімі” коммуналдық мемлекеттік мекемесінің ережесі бекітілсін.</w:t>
      </w:r>
    </w:p>
    <w:bookmarkEnd w:id="1"/>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Жалағаш ауданы әкімдігінің кейбір қаулыларының күші жойылсын.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күшіне енеді.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246 қаулысына1-қосымша</w:t>
            </w:r>
          </w:p>
        </w:tc>
      </w:tr>
    </w:tbl>
    <w:bookmarkStart w:name="z13"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1. “Жалағаш аудандық қаржы бөлімі” коммуналдық мемлекеттік мекемесі (бұдан әрі-Бөлім), бюджетті атқару, жергілікті бюджеттің атқарылуы бойынша бухгалтерлік есепке алуды, бюджеттік есепке алу мен бюджеттік есептілікті жүргізу, коммуналдық мүлікті басқару, мемлекеттің коммуналдық мүлікке құқығын іске асыру және жекешелендіру саласындағы басшылықты жүзеге асыратын Қазақстан Республикасының мемлекеттік органы болып табылады.</w:t>
      </w:r>
    </w:p>
    <w:bookmarkEnd w:id="5"/>
    <w:bookmarkStart w:name="z15" w:id="6"/>
    <w:p>
      <w:pPr>
        <w:spacing w:after="0"/>
        <w:ind w:left="0"/>
        <w:jc w:val="both"/>
      </w:pPr>
      <w:r>
        <w:rPr>
          <w:rFonts w:ascii="Times New Roman"/>
          <w:b w:val="false"/>
          <w:i w:val="false"/>
          <w:color w:val="000000"/>
          <w:sz w:val="28"/>
        </w:rPr>
        <w:t>
      2. Бөлімнің ведомстволары жоқ.</w:t>
      </w:r>
    </w:p>
    <w:bookmarkEnd w:id="6"/>
    <w:bookmarkStart w:name="z16" w:id="7"/>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
    <w:bookmarkStart w:name="z17" w:id="8"/>
    <w:p>
      <w:pPr>
        <w:spacing w:after="0"/>
        <w:ind w:left="0"/>
        <w:jc w:val="both"/>
      </w:pPr>
      <w:r>
        <w:rPr>
          <w:rFonts w:ascii="Times New Roman"/>
          <w:b w:val="false"/>
          <w:i w:val="false"/>
          <w:color w:val="000000"/>
          <w:sz w:val="28"/>
        </w:rPr>
        <w:t>
      4. Бөлім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8"/>
    <w:bookmarkStart w:name="z18" w:id="9"/>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9"/>
    <w:bookmarkStart w:name="z19" w:id="10"/>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0"/>
    <w:bookmarkStart w:name="z20" w:id="11"/>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1"/>
    <w:bookmarkStart w:name="z21" w:id="12"/>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заңнамасына сәйкес бекітіледі.</w:t>
      </w:r>
    </w:p>
    <w:bookmarkEnd w:id="12"/>
    <w:bookmarkStart w:name="z22" w:id="13"/>
    <w:p>
      <w:pPr>
        <w:spacing w:after="0"/>
        <w:ind w:left="0"/>
        <w:jc w:val="both"/>
      </w:pPr>
      <w:r>
        <w:rPr>
          <w:rFonts w:ascii="Times New Roman"/>
          <w:b w:val="false"/>
          <w:i w:val="false"/>
          <w:color w:val="000000"/>
          <w:sz w:val="28"/>
        </w:rPr>
        <w:t>
      9. Заңды тұлғаның орналасқан жері: индекс 120200, Қазақстан Республикасы, Қызылорда облысы, Жалағаш ауданы, Жалағаш кенті, Әйтеке би көшесі, №14.</w:t>
      </w:r>
    </w:p>
    <w:bookmarkEnd w:id="13"/>
    <w:bookmarkStart w:name="z23" w:id="14"/>
    <w:p>
      <w:pPr>
        <w:spacing w:after="0"/>
        <w:ind w:left="0"/>
        <w:jc w:val="both"/>
      </w:pPr>
      <w:r>
        <w:rPr>
          <w:rFonts w:ascii="Times New Roman"/>
          <w:b w:val="false"/>
          <w:i w:val="false"/>
          <w:color w:val="000000"/>
          <w:sz w:val="28"/>
        </w:rPr>
        <w:t>
      10. Осы Ереже Бөлімнің құрылтай құжаты болып табылады.</w:t>
      </w:r>
    </w:p>
    <w:bookmarkEnd w:id="14"/>
    <w:bookmarkStart w:name="z24" w:id="15"/>
    <w:p>
      <w:pPr>
        <w:spacing w:after="0"/>
        <w:ind w:left="0"/>
        <w:jc w:val="both"/>
      </w:pPr>
      <w:r>
        <w:rPr>
          <w:rFonts w:ascii="Times New Roman"/>
          <w:b w:val="false"/>
          <w:i w:val="false"/>
          <w:color w:val="000000"/>
          <w:sz w:val="28"/>
        </w:rPr>
        <w:t>
      11. Бөлімқызметін қаржыландыру Қазақстан Республикасының заңнамасына сәйкес ауданның бюджетінен жүзеге асырылады.</w:t>
      </w:r>
    </w:p>
    <w:bookmarkEnd w:id="15"/>
    <w:bookmarkStart w:name="z25" w:id="16"/>
    <w:p>
      <w:pPr>
        <w:spacing w:after="0"/>
        <w:ind w:left="0"/>
        <w:jc w:val="both"/>
      </w:pPr>
      <w:r>
        <w:rPr>
          <w:rFonts w:ascii="Times New Roman"/>
          <w:b w:val="false"/>
          <w:i w:val="false"/>
          <w:color w:val="000000"/>
          <w:sz w:val="28"/>
        </w:rPr>
        <w:t>
      12. Бөлімкәсіпкерлік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16"/>
    <w:bookmarkStart w:name="z26" w:id="17"/>
    <w:p>
      <w:pPr>
        <w:spacing w:after="0"/>
        <w:ind w:left="0"/>
        <w:jc w:val="both"/>
      </w:pPr>
      <w:r>
        <w:rPr>
          <w:rFonts w:ascii="Times New Roman"/>
          <w:b w:val="false"/>
          <w:i w:val="false"/>
          <w:color w:val="000000"/>
          <w:sz w:val="28"/>
        </w:rPr>
        <w:t>
      Егер Бөлім заңнамалық актілермен кіріс әкелетін қызметті жүзеге асыру құқығы берілсе, онда алынған кіріс, егер Қазақстан Ресупубликасының заңнамасында өзгеше белгіленбесе, мемлекеттік бюджетке жіберіледі.</w:t>
      </w:r>
    </w:p>
    <w:bookmarkEnd w:id="17"/>
    <w:bookmarkStart w:name="z27" w:id="18"/>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8"/>
    <w:bookmarkStart w:name="z28" w:id="19"/>
    <w:p>
      <w:pPr>
        <w:spacing w:after="0"/>
        <w:ind w:left="0"/>
        <w:jc w:val="both"/>
      </w:pPr>
      <w:r>
        <w:rPr>
          <w:rFonts w:ascii="Times New Roman"/>
          <w:b w:val="false"/>
          <w:i w:val="false"/>
          <w:color w:val="000000"/>
          <w:sz w:val="28"/>
        </w:rPr>
        <w:t>
      13. Мақсаттары:</w:t>
      </w:r>
    </w:p>
    <w:bookmarkEnd w:id="19"/>
    <w:bookmarkStart w:name="z29" w:id="20"/>
    <w:p>
      <w:pPr>
        <w:spacing w:after="0"/>
        <w:ind w:left="0"/>
        <w:jc w:val="both"/>
      </w:pPr>
      <w:r>
        <w:rPr>
          <w:rFonts w:ascii="Times New Roman"/>
          <w:b w:val="false"/>
          <w:i w:val="false"/>
          <w:color w:val="000000"/>
          <w:sz w:val="28"/>
        </w:rPr>
        <w:t>
      1) ауданның әлеуметтік-экономикалық дамуының стратегиялық мақсаттарын және басымдықтарын, негізгі бағыттарын қалыптастыру және оның атқару процесін жетілдіру;</w:t>
      </w:r>
    </w:p>
    <w:bookmarkEnd w:id="20"/>
    <w:bookmarkStart w:name="z30" w:id="21"/>
    <w:p>
      <w:pPr>
        <w:spacing w:after="0"/>
        <w:ind w:left="0"/>
        <w:jc w:val="both"/>
      </w:pPr>
      <w:r>
        <w:rPr>
          <w:rFonts w:ascii="Times New Roman"/>
          <w:b w:val="false"/>
          <w:i w:val="false"/>
          <w:color w:val="000000"/>
          <w:sz w:val="28"/>
        </w:rPr>
        <w:t>
      2) аудан бюджетін қалыптастыру және оның атқару процесін жетілдіру;</w:t>
      </w:r>
    </w:p>
    <w:bookmarkEnd w:id="21"/>
    <w:bookmarkStart w:name="z31" w:id="22"/>
    <w:p>
      <w:pPr>
        <w:spacing w:after="0"/>
        <w:ind w:left="0"/>
        <w:jc w:val="both"/>
      </w:pPr>
      <w:r>
        <w:rPr>
          <w:rFonts w:ascii="Times New Roman"/>
          <w:b w:val="false"/>
          <w:i w:val="false"/>
          <w:color w:val="000000"/>
          <w:sz w:val="28"/>
        </w:rPr>
        <w:t>
      3) аудан көлеміндегі коммуналдық меншікті басқару.</w:t>
      </w:r>
    </w:p>
    <w:bookmarkEnd w:id="22"/>
    <w:bookmarkStart w:name="z32" w:id="23"/>
    <w:p>
      <w:pPr>
        <w:spacing w:after="0"/>
        <w:ind w:left="0"/>
        <w:jc w:val="both"/>
      </w:pPr>
      <w:r>
        <w:rPr>
          <w:rFonts w:ascii="Times New Roman"/>
          <w:b w:val="false"/>
          <w:i w:val="false"/>
          <w:color w:val="000000"/>
          <w:sz w:val="28"/>
        </w:rPr>
        <w:t>
      14. Өкілеттіктері:</w:t>
      </w:r>
    </w:p>
    <w:bookmarkEnd w:id="23"/>
    <w:bookmarkStart w:name="z33" w:id="24"/>
    <w:p>
      <w:pPr>
        <w:spacing w:after="0"/>
        <w:ind w:left="0"/>
        <w:jc w:val="both"/>
      </w:pPr>
      <w:r>
        <w:rPr>
          <w:rFonts w:ascii="Times New Roman"/>
          <w:b w:val="false"/>
          <w:i w:val="false"/>
          <w:color w:val="000000"/>
          <w:sz w:val="28"/>
        </w:rPr>
        <w:t>
      1) құқықтары:</w:t>
      </w:r>
    </w:p>
    <w:bookmarkEnd w:id="24"/>
    <w:bookmarkStart w:name="z34" w:id="25"/>
    <w:p>
      <w:pPr>
        <w:spacing w:after="0"/>
        <w:ind w:left="0"/>
        <w:jc w:val="both"/>
      </w:pPr>
      <w:r>
        <w:rPr>
          <w:rFonts w:ascii="Times New Roman"/>
          <w:b w:val="false"/>
          <w:i w:val="false"/>
          <w:color w:val="000000"/>
          <w:sz w:val="28"/>
        </w:rPr>
        <w:t>
      мемлекеттік органдардан, олардың лауазымды тұлғаларынан және өзге де тұлғалардан заңнамада белгіленген тәртіппен қажетті ақпарат пен материалдарды сұрату, алу және беру;</w:t>
      </w:r>
    </w:p>
    <w:bookmarkEnd w:id="25"/>
    <w:bookmarkStart w:name="z35" w:id="26"/>
    <w:p>
      <w:pPr>
        <w:spacing w:after="0"/>
        <w:ind w:left="0"/>
        <w:jc w:val="both"/>
      </w:pPr>
      <w:r>
        <w:rPr>
          <w:rFonts w:ascii="Times New Roman"/>
          <w:b w:val="false"/>
          <w:i w:val="false"/>
          <w:color w:val="000000"/>
          <w:sz w:val="28"/>
        </w:rPr>
        <w:t>
      Бөлімнің құзыретіне кіретін мәселелер бойынша түсіндірулер мен түсініктемелер беру;</w:t>
      </w:r>
    </w:p>
    <w:bookmarkEnd w:id="26"/>
    <w:bookmarkStart w:name="z36" w:id="27"/>
    <w:p>
      <w:pPr>
        <w:spacing w:after="0"/>
        <w:ind w:left="0"/>
        <w:jc w:val="both"/>
      </w:pPr>
      <w:r>
        <w:rPr>
          <w:rFonts w:ascii="Times New Roman"/>
          <w:b w:val="false"/>
          <w:i w:val="false"/>
          <w:color w:val="000000"/>
          <w:sz w:val="28"/>
        </w:rPr>
        <w:t>
      құзыреті шегінде конкурстарды, кеңестерді, семинарларды және басқада іс-шараларды ұйымдастыру және өткізу;</w:t>
      </w:r>
    </w:p>
    <w:bookmarkEnd w:id="27"/>
    <w:bookmarkStart w:name="z37" w:id="28"/>
    <w:p>
      <w:pPr>
        <w:spacing w:after="0"/>
        <w:ind w:left="0"/>
        <w:jc w:val="both"/>
      </w:pPr>
      <w:r>
        <w:rPr>
          <w:rFonts w:ascii="Times New Roman"/>
          <w:b w:val="false"/>
          <w:i w:val="false"/>
          <w:color w:val="000000"/>
          <w:sz w:val="28"/>
        </w:rPr>
        <w:t>
      Қазақстан Республикасының заңнамасына сәйкес Бөлімнің құқықтары мен мүдделерін қорғау мақсатында сотқа жүгіну, талап арыздар беру;</w:t>
      </w:r>
    </w:p>
    <w:bookmarkEnd w:id="28"/>
    <w:bookmarkStart w:name="z38" w:id="29"/>
    <w:p>
      <w:pPr>
        <w:spacing w:after="0"/>
        <w:ind w:left="0"/>
        <w:jc w:val="both"/>
      </w:pPr>
      <w:r>
        <w:rPr>
          <w:rFonts w:ascii="Times New Roman"/>
          <w:b w:val="false"/>
          <w:i w:val="false"/>
          <w:color w:val="000000"/>
          <w:sz w:val="28"/>
        </w:rPr>
        <w:t>
      Қазақстан Республикасының заңнамасында козделген өзге де құқықтарды жүзеге асыру;</w:t>
      </w:r>
    </w:p>
    <w:bookmarkEnd w:id="29"/>
    <w:bookmarkStart w:name="z39" w:id="30"/>
    <w:p>
      <w:pPr>
        <w:spacing w:after="0"/>
        <w:ind w:left="0"/>
        <w:jc w:val="both"/>
      </w:pPr>
      <w:r>
        <w:rPr>
          <w:rFonts w:ascii="Times New Roman"/>
          <w:b w:val="false"/>
          <w:i w:val="false"/>
          <w:color w:val="000000"/>
          <w:sz w:val="28"/>
        </w:rPr>
        <w:t>
      2) міндеттері:</w:t>
      </w:r>
    </w:p>
    <w:bookmarkEnd w:id="30"/>
    <w:bookmarkStart w:name="z40" w:id="31"/>
    <w:p>
      <w:pPr>
        <w:spacing w:after="0"/>
        <w:ind w:left="0"/>
        <w:jc w:val="both"/>
      </w:pPr>
      <w:r>
        <w:rPr>
          <w:rFonts w:ascii="Times New Roman"/>
          <w:b w:val="false"/>
          <w:i w:val="false"/>
          <w:color w:val="000000"/>
          <w:sz w:val="28"/>
        </w:rPr>
        <w:t>
      Бөлімнің құзыретіне кіретін мәселелер бойынша жеке және заңды тұлғалардыңарыздары мен шағымдарын (жолданымдарын) Қазақстан Республикасының заңнамасында белгіленген тәртіппен қарау;</w:t>
      </w:r>
    </w:p>
    <w:bookmarkEnd w:id="31"/>
    <w:bookmarkStart w:name="z41" w:id="32"/>
    <w:p>
      <w:pPr>
        <w:spacing w:after="0"/>
        <w:ind w:left="0"/>
        <w:jc w:val="both"/>
      </w:pPr>
      <w:r>
        <w:rPr>
          <w:rFonts w:ascii="Times New Roman"/>
          <w:b w:val="false"/>
          <w:i w:val="false"/>
          <w:color w:val="000000"/>
          <w:sz w:val="28"/>
        </w:rPr>
        <w:t>
      жеке және заңды тұлғалардың өкілдерін қабылдауды ұйымдастыру;</w:t>
      </w:r>
    </w:p>
    <w:bookmarkEnd w:id="32"/>
    <w:bookmarkStart w:name="z42" w:id="33"/>
    <w:p>
      <w:pPr>
        <w:spacing w:after="0"/>
        <w:ind w:left="0"/>
        <w:jc w:val="both"/>
      </w:pPr>
      <w:r>
        <w:rPr>
          <w:rFonts w:ascii="Times New Roman"/>
          <w:b w:val="false"/>
          <w:i w:val="false"/>
          <w:color w:val="000000"/>
          <w:sz w:val="28"/>
        </w:rPr>
        <w:t>
      Қазақстан Республикасының заңнамасына сәйкес өзге де міндеттерді жүзеге асыру.</w:t>
      </w:r>
    </w:p>
    <w:bookmarkEnd w:id="33"/>
    <w:bookmarkStart w:name="z43" w:id="34"/>
    <w:p>
      <w:pPr>
        <w:spacing w:after="0"/>
        <w:ind w:left="0"/>
        <w:jc w:val="both"/>
      </w:pPr>
      <w:r>
        <w:rPr>
          <w:rFonts w:ascii="Times New Roman"/>
          <w:b w:val="false"/>
          <w:i w:val="false"/>
          <w:color w:val="000000"/>
          <w:sz w:val="28"/>
        </w:rPr>
        <w:t>
      15. Функциялары:</w:t>
      </w:r>
    </w:p>
    <w:bookmarkEnd w:id="34"/>
    <w:bookmarkStart w:name="z44" w:id="35"/>
    <w:p>
      <w:pPr>
        <w:spacing w:after="0"/>
        <w:ind w:left="0"/>
        <w:jc w:val="both"/>
      </w:pPr>
      <w:r>
        <w:rPr>
          <w:rFonts w:ascii="Times New Roman"/>
          <w:b w:val="false"/>
          <w:i w:val="false"/>
          <w:color w:val="000000"/>
          <w:sz w:val="28"/>
        </w:rPr>
        <w:t>
      1) мемлекеттік қаржыны және коммуналдық меншікті басқару саласында мемлекеттік саясаттың мақсаттары мен басымдықтарын айқындауға қатысу;</w:t>
      </w:r>
    </w:p>
    <w:bookmarkEnd w:id="35"/>
    <w:bookmarkStart w:name="z45" w:id="36"/>
    <w:p>
      <w:pPr>
        <w:spacing w:after="0"/>
        <w:ind w:left="0"/>
        <w:jc w:val="both"/>
      </w:pPr>
      <w:r>
        <w:rPr>
          <w:rFonts w:ascii="Times New Roman"/>
          <w:b w:val="false"/>
          <w:i w:val="false"/>
          <w:color w:val="000000"/>
          <w:sz w:val="28"/>
        </w:rPr>
        <w:t>
      2) аудан бюджетінің атқарылуына талдау жасау, аудан бюджеті жобасының негізгі көрсеткіштерін анықтау;</w:t>
      </w:r>
    </w:p>
    <w:bookmarkEnd w:id="36"/>
    <w:bookmarkStart w:name="z46" w:id="37"/>
    <w:p>
      <w:pPr>
        <w:spacing w:after="0"/>
        <w:ind w:left="0"/>
        <w:jc w:val="both"/>
      </w:pPr>
      <w:r>
        <w:rPr>
          <w:rFonts w:ascii="Times New Roman"/>
          <w:b w:val="false"/>
          <w:i w:val="false"/>
          <w:color w:val="000000"/>
          <w:sz w:val="28"/>
        </w:rPr>
        <w:t>
      3) аудан бюджетінің қаржыландыру жиынтық жоспарын бекіту және оларға өзгерістер енгізу;</w:t>
      </w:r>
    </w:p>
    <w:bookmarkEnd w:id="37"/>
    <w:bookmarkStart w:name="z47" w:id="38"/>
    <w:p>
      <w:pPr>
        <w:spacing w:after="0"/>
        <w:ind w:left="0"/>
        <w:jc w:val="both"/>
      </w:pPr>
      <w:r>
        <w:rPr>
          <w:rFonts w:ascii="Times New Roman"/>
          <w:b w:val="false"/>
          <w:i w:val="false"/>
          <w:color w:val="000000"/>
          <w:sz w:val="28"/>
        </w:rPr>
        <w:t>
      4) аудан бюджетінің атқарылуына мониторинг жүргізу;</w:t>
      </w:r>
    </w:p>
    <w:bookmarkEnd w:id="38"/>
    <w:bookmarkStart w:name="z48" w:id="39"/>
    <w:p>
      <w:pPr>
        <w:spacing w:after="0"/>
        <w:ind w:left="0"/>
        <w:jc w:val="both"/>
      </w:pPr>
      <w:r>
        <w:rPr>
          <w:rFonts w:ascii="Times New Roman"/>
          <w:b w:val="false"/>
          <w:i w:val="false"/>
          <w:color w:val="000000"/>
          <w:sz w:val="28"/>
        </w:rPr>
        <w:t>
      5) “Қоғамдық кеңестер туралы” Қазақстан Республикасының Заңына сәйкес құрылатын қоғамдық кеңестің отырысында аудан бюджетінің атқарылуы туралы жылдық есепті талқылауды өткізу;</w:t>
      </w:r>
    </w:p>
    <w:bookmarkEnd w:id="39"/>
    <w:bookmarkStart w:name="z49" w:id="40"/>
    <w:p>
      <w:pPr>
        <w:spacing w:after="0"/>
        <w:ind w:left="0"/>
        <w:jc w:val="both"/>
      </w:pPr>
      <w:r>
        <w:rPr>
          <w:rFonts w:ascii="Times New Roman"/>
          <w:b w:val="false"/>
          <w:i w:val="false"/>
          <w:color w:val="000000"/>
          <w:sz w:val="28"/>
        </w:rPr>
        <w:t>
      6) өз қызметі саласында заңнаманың қолданылу тәжірибесін талдау және қорытындылау, оны жетілдіру жөнінде ұсыныстар беру;</w:t>
      </w:r>
    </w:p>
    <w:bookmarkEnd w:id="40"/>
    <w:bookmarkStart w:name="z50" w:id="41"/>
    <w:p>
      <w:pPr>
        <w:spacing w:after="0"/>
        <w:ind w:left="0"/>
        <w:jc w:val="both"/>
      </w:pPr>
      <w:r>
        <w:rPr>
          <w:rFonts w:ascii="Times New Roman"/>
          <w:b w:val="false"/>
          <w:i w:val="false"/>
          <w:color w:val="000000"/>
          <w:sz w:val="28"/>
        </w:rPr>
        <w:t>
      7) өз құзыретіне жататын мәселелер бойынша нормативтік құқықтық актілерді әзірлеуге қатысу;</w:t>
      </w:r>
    </w:p>
    <w:bookmarkEnd w:id="41"/>
    <w:bookmarkStart w:name="z51" w:id="42"/>
    <w:p>
      <w:pPr>
        <w:spacing w:after="0"/>
        <w:ind w:left="0"/>
        <w:jc w:val="both"/>
      </w:pPr>
      <w:r>
        <w:rPr>
          <w:rFonts w:ascii="Times New Roman"/>
          <w:b w:val="false"/>
          <w:i w:val="false"/>
          <w:color w:val="000000"/>
          <w:sz w:val="28"/>
        </w:rPr>
        <w:t>
      8) аудандық коммуналдық мүлікті басқару, оны қорғау жөніндегі шараларды жүзеге асыру;</w:t>
      </w:r>
    </w:p>
    <w:bookmarkEnd w:id="42"/>
    <w:bookmarkStart w:name="z52" w:id="43"/>
    <w:p>
      <w:pPr>
        <w:spacing w:after="0"/>
        <w:ind w:left="0"/>
        <w:jc w:val="both"/>
      </w:pPr>
      <w:r>
        <w:rPr>
          <w:rFonts w:ascii="Times New Roman"/>
          <w:b w:val="false"/>
          <w:i w:val="false"/>
          <w:color w:val="000000"/>
          <w:sz w:val="28"/>
        </w:rPr>
        <w:t>
      9) аудандық коммуналдық мүлікті, сондай-ақ мүліктік кешен ретінде кәсіпорындарды жекешелендіру туралы шешім қабылдау;</w:t>
      </w:r>
    </w:p>
    <w:bookmarkEnd w:id="43"/>
    <w:bookmarkStart w:name="z53" w:id="44"/>
    <w:p>
      <w:pPr>
        <w:spacing w:after="0"/>
        <w:ind w:left="0"/>
        <w:jc w:val="both"/>
      </w:pPr>
      <w:r>
        <w:rPr>
          <w:rFonts w:ascii="Times New Roman"/>
          <w:b w:val="false"/>
          <w:i w:val="false"/>
          <w:color w:val="000000"/>
          <w:sz w:val="28"/>
        </w:rPr>
        <w:t xml:space="preserve">
      10)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аудандық коммуналдық мүлікті жекешелендіру бойынша сауда-саттық өткізу туралы хабарламаны жариялау үшін мерзімді баспа басылымын айқындау жөнінде конкурс өткізу;</w:t>
      </w:r>
    </w:p>
    <w:bookmarkEnd w:id="44"/>
    <w:bookmarkStart w:name="z54" w:id="45"/>
    <w:p>
      <w:pPr>
        <w:spacing w:after="0"/>
        <w:ind w:left="0"/>
        <w:jc w:val="both"/>
      </w:pPr>
      <w:r>
        <w:rPr>
          <w:rFonts w:ascii="Times New Roman"/>
          <w:b w:val="false"/>
          <w:i w:val="false"/>
          <w:color w:val="000000"/>
          <w:sz w:val="28"/>
        </w:rPr>
        <w:t>
      11) аудандық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меншігіне өтеусіз негізде беру құқығымен мүліктік жалдауға (жалға алуға), сенімгерлікпен басқаруға беру;</w:t>
      </w:r>
    </w:p>
    <w:bookmarkEnd w:id="45"/>
    <w:bookmarkStart w:name="z55" w:id="46"/>
    <w:p>
      <w:pPr>
        <w:spacing w:after="0"/>
        <w:ind w:left="0"/>
        <w:jc w:val="both"/>
      </w:pPr>
      <w:r>
        <w:rPr>
          <w:rFonts w:ascii="Times New Roman"/>
          <w:b w:val="false"/>
          <w:i w:val="false"/>
          <w:color w:val="000000"/>
          <w:sz w:val="28"/>
        </w:rPr>
        <w:t>
      12) аудандық коммуналдық мүліктің пайдаланылу және сақталуын бақылауды қамтамасыз ету;</w:t>
      </w:r>
    </w:p>
    <w:bookmarkEnd w:id="46"/>
    <w:bookmarkStart w:name="z56" w:id="47"/>
    <w:p>
      <w:pPr>
        <w:spacing w:after="0"/>
        <w:ind w:left="0"/>
        <w:jc w:val="both"/>
      </w:pPr>
      <w:r>
        <w:rPr>
          <w:rFonts w:ascii="Times New Roman"/>
          <w:b w:val="false"/>
          <w:i w:val="false"/>
          <w:color w:val="000000"/>
          <w:sz w:val="28"/>
        </w:rPr>
        <w:t>
      13) ауданның жергілікті атқарушы органы құрған коммуналдық мемлекеттік кәсіпорындардың, мемлекет бақылайтын жауапкершілігі шектеулі серіктестіктердің даму жоспарларының орындалуын бақылау және талдауды жүзеге асыру;</w:t>
      </w:r>
    </w:p>
    <w:bookmarkEnd w:id="47"/>
    <w:bookmarkStart w:name="z57" w:id="48"/>
    <w:p>
      <w:pPr>
        <w:spacing w:after="0"/>
        <w:ind w:left="0"/>
        <w:jc w:val="both"/>
      </w:pPr>
      <w:r>
        <w:rPr>
          <w:rFonts w:ascii="Times New Roman"/>
          <w:b w:val="false"/>
          <w:i w:val="false"/>
          <w:color w:val="000000"/>
          <w:sz w:val="28"/>
        </w:rPr>
        <w:t>
      14) аудандық коммуналдық мүлікті аудандық коммуналдық заңды тұлғаларға бекітіп беру;</w:t>
      </w:r>
    </w:p>
    <w:bookmarkEnd w:id="48"/>
    <w:bookmarkStart w:name="z58" w:id="49"/>
    <w:p>
      <w:pPr>
        <w:spacing w:after="0"/>
        <w:ind w:left="0"/>
        <w:jc w:val="both"/>
      </w:pPr>
      <w:r>
        <w:rPr>
          <w:rFonts w:ascii="Times New Roman"/>
          <w:b w:val="false"/>
          <w:i w:val="false"/>
          <w:color w:val="000000"/>
          <w:sz w:val="28"/>
        </w:rPr>
        <w:t>
      15) аудандық коммуналдық мүлік деңгейіне жататын аудандық коммуналдық заңды тұлғалардың мүліктік кешендері аудандық маңызы бар қала, ауыл, кент, ауылдық округ әкімі аппаратының өтінішхаты негізінде (жергілікті қоғамдастық жиналысымен келісу бойынша) жергілікті өзін-өзі басқарудың коммуналдық мүлкі деңгейіне;</w:t>
      </w:r>
    </w:p>
    <w:bookmarkEnd w:id="49"/>
    <w:bookmarkStart w:name="z59" w:id="50"/>
    <w:p>
      <w:pPr>
        <w:spacing w:after="0"/>
        <w:ind w:left="0"/>
        <w:jc w:val="both"/>
      </w:pPr>
      <w:r>
        <w:rPr>
          <w:rFonts w:ascii="Times New Roman"/>
          <w:b w:val="false"/>
          <w:i w:val="false"/>
          <w:color w:val="000000"/>
          <w:sz w:val="28"/>
        </w:rPr>
        <w:t>
      аудандық коммуналдық заңды тұлғалардың мүлкі аудандық маңызы бар қала, ауыл, кент, ауылдық округ әкімі аппаратының өтінішхаты негізінде (жергілікті қоғамдастық жиналысымен келісу бойынша) жергілікті өзін-өзі басқарудың коммуналдық мүлкі деңгейіне;</w:t>
      </w:r>
    </w:p>
    <w:bookmarkEnd w:id="50"/>
    <w:bookmarkStart w:name="z60" w:id="51"/>
    <w:p>
      <w:pPr>
        <w:spacing w:after="0"/>
        <w:ind w:left="0"/>
        <w:jc w:val="both"/>
      </w:pPr>
      <w:r>
        <w:rPr>
          <w:rFonts w:ascii="Times New Roman"/>
          <w:b w:val="false"/>
          <w:i w:val="false"/>
          <w:color w:val="000000"/>
          <w:sz w:val="28"/>
        </w:rPr>
        <w:t>
      жергілікті өзін-өзі басқарудың коммуналдық мүлкі деңгейіне жататын жергілікті өзін-өзі басқарудың коммуналдық заңды тұлғалардың мүліктік кешендері аудандық маңызы бар қала, ауыл, кент, ауылдық округ әкімі аппаратының өтінішхаты негізінде (жергілікті қоғамдастық жиналысымен келісу бойынша) бөлімнің шешімдері негізінде аудандық коммуналдық мүлік деңгейіне;</w:t>
      </w:r>
    </w:p>
    <w:bookmarkEnd w:id="51"/>
    <w:bookmarkStart w:name="z61" w:id="52"/>
    <w:p>
      <w:pPr>
        <w:spacing w:after="0"/>
        <w:ind w:left="0"/>
        <w:jc w:val="both"/>
      </w:pPr>
      <w:r>
        <w:rPr>
          <w:rFonts w:ascii="Times New Roman"/>
          <w:b w:val="false"/>
          <w:i w:val="false"/>
          <w:color w:val="000000"/>
          <w:sz w:val="28"/>
        </w:rPr>
        <w:t>
      жергілікті өзін-өзі басқарудың коммуналдық заңды тұлғаларының мүлкі аудандық маңызы бар қала, ауыл, кент, ауылдық округ әкімі аппаратының өтінішхаты негізінде (жергілікті қоғамдастық жиналысымен келісу бойынша) шешімдері негізінде аудандық коммуналдық мүлік деңгейіне беру жөнінде шешім қабылдайды.</w:t>
      </w:r>
    </w:p>
    <w:bookmarkEnd w:id="52"/>
    <w:bookmarkStart w:name="z62" w:id="53"/>
    <w:p>
      <w:pPr>
        <w:spacing w:after="0"/>
        <w:ind w:left="0"/>
        <w:jc w:val="both"/>
      </w:pPr>
      <w:r>
        <w:rPr>
          <w:rFonts w:ascii="Times New Roman"/>
          <w:b w:val="false"/>
          <w:i w:val="false"/>
          <w:color w:val="000000"/>
          <w:sz w:val="28"/>
        </w:rPr>
        <w:t>
      16) аудандық коммуналдық заңды тұлғалардың мүлкін есептен шығаруға келісім береді;</w:t>
      </w:r>
    </w:p>
    <w:bookmarkEnd w:id="53"/>
    <w:bookmarkStart w:name="z63" w:id="54"/>
    <w:p>
      <w:pPr>
        <w:spacing w:after="0"/>
        <w:ind w:left="0"/>
        <w:jc w:val="both"/>
      </w:pPr>
      <w:r>
        <w:rPr>
          <w:rFonts w:ascii="Times New Roman"/>
          <w:b w:val="false"/>
          <w:i w:val="false"/>
          <w:color w:val="000000"/>
          <w:sz w:val="28"/>
        </w:rPr>
        <w:t>
      17) жергілікті қоғамдастық жиналысымен келісу бойынша жергілікті өзін-өзі басқару қаражаты есебінен сатып алынған мүлікті иеліктен шығару туралы шешім қабылдау;</w:t>
      </w:r>
    </w:p>
    <w:bookmarkEnd w:id="54"/>
    <w:bookmarkStart w:name="z64" w:id="55"/>
    <w:p>
      <w:pPr>
        <w:spacing w:after="0"/>
        <w:ind w:left="0"/>
        <w:jc w:val="both"/>
      </w:pPr>
      <w:r>
        <w:rPr>
          <w:rFonts w:ascii="Times New Roman"/>
          <w:b w:val="false"/>
          <w:i w:val="false"/>
          <w:color w:val="000000"/>
          <w:sz w:val="28"/>
        </w:rPr>
        <w:t xml:space="preserve">
      18) аудандық коммуналдық мүлікті, сондай-ақ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ақшаны жауапкершілігі шектеулі серіктестіктердің жарғылық капиталына не акционерлік қоғамның акцияларын төлеуге беру туралы аудан әкімдігіне ұсыныс енгізу;</w:t>
      </w:r>
    </w:p>
    <w:bookmarkEnd w:id="55"/>
    <w:bookmarkStart w:name="z65" w:id="56"/>
    <w:p>
      <w:pPr>
        <w:spacing w:after="0"/>
        <w:ind w:left="0"/>
        <w:jc w:val="both"/>
      </w:pPr>
      <w:r>
        <w:rPr>
          <w:rFonts w:ascii="Times New Roman"/>
          <w:b w:val="false"/>
          <w:i w:val="false"/>
          <w:color w:val="000000"/>
          <w:sz w:val="28"/>
        </w:rPr>
        <w:t>
      19) аудандық коммуналдық мүлікті пайдалану туралы, оның ішінде оны кепілге, мүліктік жалдауға (жалға алуға), өтеусіз пайдалануға және сенімгерлікпен басқаруға беру туралы шешімдер қабылдау;</w:t>
      </w:r>
    </w:p>
    <w:bookmarkEnd w:id="56"/>
    <w:bookmarkStart w:name="z66" w:id="57"/>
    <w:p>
      <w:pPr>
        <w:spacing w:after="0"/>
        <w:ind w:left="0"/>
        <w:jc w:val="both"/>
      </w:pPr>
      <w:r>
        <w:rPr>
          <w:rFonts w:ascii="Times New Roman"/>
          <w:b w:val="false"/>
          <w:i w:val="false"/>
          <w:color w:val="000000"/>
          <w:sz w:val="28"/>
        </w:rPr>
        <w:t>
      20) коммуналдық меншікке айналдырылған (түскен), Қазақстан Республикасының заңнамасында белгіленген тәртіппен иесі жоқ деп танылған, мемлекетке мұрагерлік құқығы бойынша өткен аудандық коммуналдық мүліктің, сондай-ақ Қазақстан Республикасының заңнамасында белгіленген тәртіппен коммуналдық меншікке өтеусіз өткізілген иесіз қалған мүліктің, олжаның, қараусыз қалған жануарлардың, құрамында мәдени құндылықтарға жататын зат жоқ көмбелердің үлестерін есепке алу, сақтау, бағалау және одан әрі пайдалануды ұйымдастыру;</w:t>
      </w:r>
    </w:p>
    <w:bookmarkEnd w:id="57"/>
    <w:bookmarkStart w:name="z67" w:id="58"/>
    <w:p>
      <w:pPr>
        <w:spacing w:after="0"/>
        <w:ind w:left="0"/>
        <w:jc w:val="both"/>
      </w:pPr>
      <w:r>
        <w:rPr>
          <w:rFonts w:ascii="Times New Roman"/>
          <w:b w:val="false"/>
          <w:i w:val="false"/>
          <w:color w:val="000000"/>
          <w:sz w:val="28"/>
        </w:rPr>
        <w:t>
      21) сенімгерлікпен басқарушының аудандық коммуналдық мүлікті сенімгерлікпен басқару шарты бойынша міндеттемелерді орындауын бақылауды жүзеге асыру;</w:t>
      </w:r>
    </w:p>
    <w:bookmarkEnd w:id="58"/>
    <w:bookmarkStart w:name="z68" w:id="59"/>
    <w:p>
      <w:pPr>
        <w:spacing w:after="0"/>
        <w:ind w:left="0"/>
        <w:jc w:val="both"/>
      </w:pPr>
      <w:r>
        <w:rPr>
          <w:rFonts w:ascii="Times New Roman"/>
          <w:b w:val="false"/>
          <w:i w:val="false"/>
          <w:color w:val="000000"/>
          <w:sz w:val="28"/>
        </w:rPr>
        <w:t>
      22) аудандық коммуналдық мүлікті, сондай-ақ мүліктік кешен ретінде кәсіпорындарды жекешелендіруді жүзеге асырады, оның ішінде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әзірлеу мен жасасуды және сатып алу-сату шарттары талаптарының сақталуын бақылауды жүзеге асыру.</w:t>
      </w:r>
    </w:p>
    <w:bookmarkEnd w:id="59"/>
    <w:bookmarkStart w:name="z69" w:id="60"/>
    <w:p>
      <w:pPr>
        <w:spacing w:after="0"/>
        <w:ind w:left="0"/>
        <w:jc w:val="left"/>
      </w:pPr>
      <w:r>
        <w:rPr>
          <w:rFonts w:ascii="Times New Roman"/>
          <w:b/>
          <w:i w:val="false"/>
          <w:color w:val="000000"/>
        </w:rPr>
        <w:t xml:space="preserve"> 3-тарау. Мемлекеттік органның, алқалы органдардың (бар болса) бірінші басшысының мәртебесі, өкілеттіктері</w:t>
      </w:r>
    </w:p>
    <w:bookmarkEnd w:id="60"/>
    <w:bookmarkStart w:name="z70" w:id="61"/>
    <w:p>
      <w:pPr>
        <w:spacing w:after="0"/>
        <w:ind w:left="0"/>
        <w:jc w:val="both"/>
      </w:pPr>
      <w:r>
        <w:rPr>
          <w:rFonts w:ascii="Times New Roman"/>
          <w:b w:val="false"/>
          <w:i w:val="false"/>
          <w:color w:val="000000"/>
          <w:sz w:val="28"/>
        </w:rPr>
        <w:t>
      16. Бөлімді басқаруды бірінші басшы жүзеге асырады, ол Бөлімгежүктелген мiндеттердiң орындалуына және оның өз өкілеттіктерін жүзеге асыруына дербес жауапты болады.</w:t>
      </w:r>
    </w:p>
    <w:bookmarkEnd w:id="61"/>
    <w:bookmarkStart w:name="z71" w:id="62"/>
    <w:p>
      <w:pPr>
        <w:spacing w:after="0"/>
        <w:ind w:left="0"/>
        <w:jc w:val="both"/>
      </w:pPr>
      <w:r>
        <w:rPr>
          <w:rFonts w:ascii="Times New Roman"/>
          <w:b w:val="false"/>
          <w:i w:val="false"/>
          <w:color w:val="000000"/>
          <w:sz w:val="28"/>
        </w:rPr>
        <w:t>
      17. Бөлімнің бірінші басшысы Қазақстан Республикасының заңнамасына сәйкес лауазымға тағайындалады және лауазымнан босатылады.</w:t>
      </w:r>
    </w:p>
    <w:bookmarkEnd w:id="62"/>
    <w:bookmarkStart w:name="z72" w:id="63"/>
    <w:p>
      <w:pPr>
        <w:spacing w:after="0"/>
        <w:ind w:left="0"/>
        <w:jc w:val="both"/>
      </w:pPr>
      <w:r>
        <w:rPr>
          <w:rFonts w:ascii="Times New Roman"/>
          <w:b w:val="false"/>
          <w:i w:val="false"/>
          <w:color w:val="000000"/>
          <w:sz w:val="28"/>
        </w:rPr>
        <w:t>
      18. Бөлімнің бірінші басшысының өкілеттіктері:</w:t>
      </w:r>
    </w:p>
    <w:bookmarkEnd w:id="63"/>
    <w:bookmarkStart w:name="z73" w:id="64"/>
    <w:p>
      <w:pPr>
        <w:spacing w:after="0"/>
        <w:ind w:left="0"/>
        <w:jc w:val="both"/>
      </w:pPr>
      <w:r>
        <w:rPr>
          <w:rFonts w:ascii="Times New Roman"/>
          <w:b w:val="false"/>
          <w:i w:val="false"/>
          <w:color w:val="000000"/>
          <w:sz w:val="28"/>
        </w:rPr>
        <w:t>
      1) сектор меңгерушілерінің және қызметкерлердің міндеттері мен өкілеттіктерін айқындайды;</w:t>
      </w:r>
    </w:p>
    <w:bookmarkEnd w:id="64"/>
    <w:bookmarkStart w:name="z74" w:id="65"/>
    <w:p>
      <w:pPr>
        <w:spacing w:after="0"/>
        <w:ind w:left="0"/>
        <w:jc w:val="both"/>
      </w:pPr>
      <w:r>
        <w:rPr>
          <w:rFonts w:ascii="Times New Roman"/>
          <w:b w:val="false"/>
          <w:i w:val="false"/>
          <w:color w:val="000000"/>
          <w:sz w:val="28"/>
        </w:rPr>
        <w:t>
      2) еңбек қатынастарының мәселелері өзінің құзыретіне жатқызылған бөлім қызметкерлерін заңнамаға сәйкес лауазымға тағайындайды және лауазымынан босатады;</w:t>
      </w:r>
    </w:p>
    <w:bookmarkEnd w:id="65"/>
    <w:bookmarkStart w:name="z75" w:id="66"/>
    <w:p>
      <w:pPr>
        <w:spacing w:after="0"/>
        <w:ind w:left="0"/>
        <w:jc w:val="both"/>
      </w:pPr>
      <w:r>
        <w:rPr>
          <w:rFonts w:ascii="Times New Roman"/>
          <w:b w:val="false"/>
          <w:i w:val="false"/>
          <w:color w:val="000000"/>
          <w:sz w:val="28"/>
        </w:rPr>
        <w:t>
      3) еңбек кодексінде және мемлекеттік қызмет туралы заңнамада көзделген жағдайларда және тәртіппен қызметкерлерді көтермелейді, оларға тәртіптік жаза қолданады, қызметкерлерді материалдық жауапкершілікке тартады;</w:t>
      </w:r>
    </w:p>
    <w:bookmarkEnd w:id="66"/>
    <w:bookmarkStart w:name="z76" w:id="67"/>
    <w:p>
      <w:pPr>
        <w:spacing w:after="0"/>
        <w:ind w:left="0"/>
        <w:jc w:val="both"/>
      </w:pPr>
      <w:r>
        <w:rPr>
          <w:rFonts w:ascii="Times New Roman"/>
          <w:b w:val="false"/>
          <w:i w:val="false"/>
          <w:color w:val="000000"/>
          <w:sz w:val="28"/>
        </w:rPr>
        <w:t>
      4) іссапар, еңбек демалысын беру, материалдық көмек көрсету, үстемақылар төлеу, даярлау (қайта даярлау), біліктілігін арттыру мәселелерін шешеді;</w:t>
      </w:r>
    </w:p>
    <w:bookmarkEnd w:id="67"/>
    <w:bookmarkStart w:name="z77" w:id="68"/>
    <w:p>
      <w:pPr>
        <w:spacing w:after="0"/>
        <w:ind w:left="0"/>
        <w:jc w:val="both"/>
      </w:pPr>
      <w:r>
        <w:rPr>
          <w:rFonts w:ascii="Times New Roman"/>
          <w:b w:val="false"/>
          <w:i w:val="false"/>
          <w:color w:val="000000"/>
          <w:sz w:val="28"/>
        </w:rPr>
        <w:t>
      5) бөлімді барлық мемлекеттік органдар мен өзге де ұйымдарда білдіреді;</w:t>
      </w:r>
    </w:p>
    <w:bookmarkEnd w:id="68"/>
    <w:bookmarkStart w:name="z78" w:id="69"/>
    <w:p>
      <w:pPr>
        <w:spacing w:after="0"/>
        <w:ind w:left="0"/>
        <w:jc w:val="both"/>
      </w:pPr>
      <w:r>
        <w:rPr>
          <w:rFonts w:ascii="Times New Roman"/>
          <w:b w:val="false"/>
          <w:i w:val="false"/>
          <w:color w:val="000000"/>
          <w:sz w:val="28"/>
        </w:rPr>
        <w:t>
      6) бөлімдегі сыбайлас жемқорлыққа қарсы әрекет етуге бағытталған шаралар қабылдайды және сыбайлас жемқорлыққа қарсы шаралар қабылдану үшін дербес жауапты болады;</w:t>
      </w:r>
    </w:p>
    <w:bookmarkEnd w:id="69"/>
    <w:bookmarkStart w:name="z79" w:id="70"/>
    <w:p>
      <w:pPr>
        <w:spacing w:after="0"/>
        <w:ind w:left="0"/>
        <w:jc w:val="both"/>
      </w:pPr>
      <w:r>
        <w:rPr>
          <w:rFonts w:ascii="Times New Roman"/>
          <w:b w:val="false"/>
          <w:i w:val="false"/>
          <w:color w:val="000000"/>
          <w:sz w:val="28"/>
        </w:rPr>
        <w:t>
      7) гендерлік теңдік саясатын жүзеге асыру жұмыстарын ұйымдастырады;</w:t>
      </w:r>
    </w:p>
    <w:bookmarkEnd w:id="70"/>
    <w:bookmarkStart w:name="z80" w:id="71"/>
    <w:p>
      <w:pPr>
        <w:spacing w:after="0"/>
        <w:ind w:left="0"/>
        <w:jc w:val="both"/>
      </w:pPr>
      <w:r>
        <w:rPr>
          <w:rFonts w:ascii="Times New Roman"/>
          <w:b w:val="false"/>
          <w:i w:val="false"/>
          <w:color w:val="000000"/>
          <w:sz w:val="28"/>
        </w:rPr>
        <w:t>
      8) бұйрықтарға қол қояды, бөлім қызметкерлері орындауға міндетті нұсқаулар береді;</w:t>
      </w:r>
    </w:p>
    <w:bookmarkEnd w:id="71"/>
    <w:bookmarkStart w:name="z81" w:id="72"/>
    <w:p>
      <w:pPr>
        <w:spacing w:after="0"/>
        <w:ind w:left="0"/>
        <w:jc w:val="both"/>
      </w:pPr>
      <w:r>
        <w:rPr>
          <w:rFonts w:ascii="Times New Roman"/>
          <w:b w:val="false"/>
          <w:i w:val="false"/>
          <w:color w:val="000000"/>
          <w:sz w:val="28"/>
        </w:rPr>
        <w:t>
      9) әкімге бөлімнің құрылымы және штат кестесі бойынша ұсыныстар береді;</w:t>
      </w:r>
    </w:p>
    <w:bookmarkEnd w:id="72"/>
    <w:bookmarkStart w:name="z82" w:id="73"/>
    <w:p>
      <w:pPr>
        <w:spacing w:after="0"/>
        <w:ind w:left="0"/>
        <w:jc w:val="both"/>
      </w:pPr>
      <w:r>
        <w:rPr>
          <w:rFonts w:ascii="Times New Roman"/>
          <w:b w:val="false"/>
          <w:i w:val="false"/>
          <w:color w:val="000000"/>
          <w:sz w:val="28"/>
        </w:rPr>
        <w:t>
      10) орындаушылық және еңбек тәртібін сақтауды бақылайды;</w:t>
      </w:r>
    </w:p>
    <w:bookmarkEnd w:id="73"/>
    <w:bookmarkStart w:name="z83" w:id="74"/>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74"/>
    <w:bookmarkStart w:name="z84" w:id="75"/>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жүзеге асырады.</w:t>
      </w:r>
    </w:p>
    <w:bookmarkEnd w:id="75"/>
    <w:bookmarkStart w:name="z85" w:id="76"/>
    <w:p>
      <w:pPr>
        <w:spacing w:after="0"/>
        <w:ind w:left="0"/>
        <w:jc w:val="both"/>
      </w:pPr>
      <w:r>
        <w:rPr>
          <w:rFonts w:ascii="Times New Roman"/>
          <w:b w:val="false"/>
          <w:i w:val="false"/>
          <w:color w:val="000000"/>
          <w:sz w:val="28"/>
        </w:rPr>
        <w:t>
      19. Бөлімнің алқалы органдары жоқ.</w:t>
      </w:r>
    </w:p>
    <w:bookmarkEnd w:id="76"/>
    <w:bookmarkStart w:name="z86" w:id="77"/>
    <w:p>
      <w:pPr>
        <w:spacing w:after="0"/>
        <w:ind w:left="0"/>
        <w:jc w:val="left"/>
      </w:pPr>
      <w:r>
        <w:rPr>
          <w:rFonts w:ascii="Times New Roman"/>
          <w:b/>
          <w:i w:val="false"/>
          <w:color w:val="000000"/>
        </w:rPr>
        <w:t xml:space="preserve"> 4-тарау. Мемлекеттік органның мүлкi</w:t>
      </w:r>
    </w:p>
    <w:bookmarkEnd w:id="77"/>
    <w:bookmarkStart w:name="z87" w:id="78"/>
    <w:p>
      <w:pPr>
        <w:spacing w:after="0"/>
        <w:ind w:left="0"/>
        <w:jc w:val="both"/>
      </w:pPr>
      <w:r>
        <w:rPr>
          <w:rFonts w:ascii="Times New Roman"/>
          <w:b w:val="false"/>
          <w:i w:val="false"/>
          <w:color w:val="000000"/>
          <w:sz w:val="28"/>
        </w:rPr>
        <w:t>
      20. Бөлімнің заңнамада көзделген жағдайларда жедел басқару құқығында оқшауланған мүлкі болу мүмкін.</w:t>
      </w:r>
    </w:p>
    <w:bookmarkEnd w:id="78"/>
    <w:bookmarkStart w:name="z88" w:id="79"/>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9"/>
    <w:bookmarkStart w:name="z89" w:id="80"/>
    <w:p>
      <w:pPr>
        <w:spacing w:after="0"/>
        <w:ind w:left="0"/>
        <w:jc w:val="both"/>
      </w:pPr>
      <w:r>
        <w:rPr>
          <w:rFonts w:ascii="Times New Roman"/>
          <w:b w:val="false"/>
          <w:i w:val="false"/>
          <w:color w:val="000000"/>
          <w:sz w:val="28"/>
        </w:rPr>
        <w:t>
      21. Бөлімге бекітіліп берілген мүлік аудандық коммуналдық меншікке жатады.</w:t>
      </w:r>
    </w:p>
    <w:bookmarkEnd w:id="80"/>
    <w:bookmarkStart w:name="z90" w:id="81"/>
    <w:p>
      <w:pPr>
        <w:spacing w:after="0"/>
        <w:ind w:left="0"/>
        <w:jc w:val="both"/>
      </w:pPr>
      <w:r>
        <w:rPr>
          <w:rFonts w:ascii="Times New Roman"/>
          <w:b w:val="false"/>
          <w:i w:val="false"/>
          <w:color w:val="000000"/>
          <w:sz w:val="28"/>
        </w:rPr>
        <w:t>
      22. Егер заңнамада өзгеше көзделмесе, Бөлім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81"/>
    <w:bookmarkStart w:name="z91" w:id="82"/>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82"/>
    <w:bookmarkStart w:name="z92" w:id="83"/>
    <w:p>
      <w:pPr>
        <w:spacing w:after="0"/>
        <w:ind w:left="0"/>
        <w:jc w:val="both"/>
      </w:pPr>
      <w:r>
        <w:rPr>
          <w:rFonts w:ascii="Times New Roman"/>
          <w:b w:val="false"/>
          <w:i w:val="false"/>
          <w:color w:val="000000"/>
          <w:sz w:val="28"/>
        </w:rPr>
        <w:t>
      23. Бөлімді қайта ұйымдастыру және тарату Қазақстан Республикасының заңнамасына сәйкес жүзеге асырылады.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№246 қаулысына 2-қосымша</w:t>
            </w:r>
          </w:p>
        </w:tc>
      </w:tr>
    </w:tbl>
    <w:bookmarkStart w:name="z96" w:id="84"/>
    <w:p>
      <w:pPr>
        <w:spacing w:after="0"/>
        <w:ind w:left="0"/>
        <w:jc w:val="left"/>
      </w:pPr>
      <w:r>
        <w:rPr>
          <w:rFonts w:ascii="Times New Roman"/>
          <w:b/>
          <w:i w:val="false"/>
          <w:color w:val="000000"/>
        </w:rPr>
        <w:t xml:space="preserve"> Жалағаш ауданы әкімдігінің күші жойылған кейбір қаулыларының тізбесі</w:t>
      </w:r>
    </w:p>
    <w:bookmarkEnd w:id="84"/>
    <w:bookmarkStart w:name="z97" w:id="85"/>
    <w:p>
      <w:pPr>
        <w:spacing w:after="0"/>
        <w:ind w:left="0"/>
        <w:jc w:val="both"/>
      </w:pPr>
      <w:r>
        <w:rPr>
          <w:rFonts w:ascii="Times New Roman"/>
          <w:b w:val="false"/>
          <w:i w:val="false"/>
          <w:color w:val="000000"/>
          <w:sz w:val="28"/>
        </w:rPr>
        <w:t>
      1. “Жалағаш аудандық қаржы бөлімі” коммуналдық мемлекеттік мекемесінің Ережесін бекіту туралы” Жалағаш ауданы әкімдігінің 2016 жылғы 16 мамырдағы № 101 қаулысы.</w:t>
      </w:r>
    </w:p>
    <w:bookmarkEnd w:id="85"/>
    <w:bookmarkStart w:name="z98" w:id="86"/>
    <w:p>
      <w:pPr>
        <w:spacing w:after="0"/>
        <w:ind w:left="0"/>
        <w:jc w:val="both"/>
      </w:pPr>
      <w:r>
        <w:rPr>
          <w:rFonts w:ascii="Times New Roman"/>
          <w:b w:val="false"/>
          <w:i w:val="false"/>
          <w:color w:val="000000"/>
          <w:sz w:val="28"/>
        </w:rPr>
        <w:t>
      2. “Жалағаш аудандық қаржы бөлімі” коммуналдық мемлекеттік мекемесінің Ережесін бекіту туралы” Жалағаш ауданы әкімдігінің 2016 жылғы 16 мамырдағы № 101 қаулысына өзгерістер енгізу туралы” Жалағаш ауданы әкімдігінің 2018 жылғы 26 қаңтардағы №14 қаулысы.</w:t>
      </w:r>
    </w:p>
    <w:bookmarkEnd w:id="86"/>
    <w:bookmarkStart w:name="z99" w:id="87"/>
    <w:p>
      <w:pPr>
        <w:spacing w:after="0"/>
        <w:ind w:left="0"/>
        <w:jc w:val="both"/>
      </w:pPr>
      <w:r>
        <w:rPr>
          <w:rFonts w:ascii="Times New Roman"/>
          <w:b w:val="false"/>
          <w:i w:val="false"/>
          <w:color w:val="000000"/>
          <w:sz w:val="28"/>
        </w:rPr>
        <w:t>
      3. “Жалағаш аудандық қаржы бөлімі” коммуналдық мемлекеттік мекемесінің Ережесін бекіту туралы” Жалағаш ауданы әкімдігінің 2016 жылғы 16 мамырдағы № 101 қаулысына өзгерістер енгізу туралы” Жалағаш ауданы әкімдігінің 2018 жылғы 20 желтоқсандағы № 288 қаулысы.</w:t>
      </w:r>
    </w:p>
    <w:bookmarkEnd w:id="87"/>
    <w:bookmarkStart w:name="z100" w:id="88"/>
    <w:p>
      <w:pPr>
        <w:spacing w:after="0"/>
        <w:ind w:left="0"/>
        <w:jc w:val="both"/>
      </w:pPr>
      <w:r>
        <w:rPr>
          <w:rFonts w:ascii="Times New Roman"/>
          <w:b w:val="false"/>
          <w:i w:val="false"/>
          <w:color w:val="000000"/>
          <w:sz w:val="28"/>
        </w:rPr>
        <w:t>
      4. “Жалағаш аудандық қаржы бөлімі” коммуналдық мемлекеттік мекемесінің Ережесін бекіту туралы” Жалағаш ауданы әкімдігінің 2016 жылғы 16 мамырдағы № 101 қаулысына өзгерістер енгізу туралы” Жалағаш ауданы әкімдігінің 2020 жылғы 25 қарашадағы № 174 қаулысы.</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