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67e9" w14:textId="e266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Қандөз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30 желтоқсандағы № 172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92 513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90 398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93 092,9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-579,9 мың теңге;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–579,9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2022 жылға 39 705 мың теңге.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хатшыcы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 1-қосымша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Қандөз ауылдық округінің 2022 жылға арналған бюджеті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 2-қосымша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Қандөз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51 396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51 396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 3-қосымша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Қандөз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