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0ed9" w14:textId="53e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2021 жылғы 25 тамыздағы № 446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"Жаңақорған ауданының тұрғын үй-коммуналдық шаруашылығы, жолаушылар көлігі және автомобиль жолдары бөлімі" коммуналдық мемлекеттік мекемесінің 2021 жылдың 17 тамыздағы №01-1/187-вн қатынас хаты негізінде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жоғары қысымды газ құбырларының желілік бөлігін орналастыру және пайдалану мақсатында жер учаскелерін меншік иелері мен жер пайдаланушылардан алып қоймай, Жаңақорған ауданының аумағында орналасқан жалпы көлемі 42,3625 гектар жер учаскесіне 2026 жылдың 25 тамызына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"Жаңақорған ауданының тұрғын үй-коммуналдық шаруашылығы, жолаушылар көлігі және автомобиль жолдары бөлімі" коммуналдық мемлекеттік мекемесі, Төменарық ауылына жүргізілетін газ құбырларының құрылысы үшін және газ тарату пунктіне (ГРП) таратылатын жоғары кернеулі желі (ВЛ) 10 кВ үшін жер учаскелерін пайдалану кезінде Қазақстан Республикасының заңнама талаптарын сақтасын және операция аяқталғаннан кейін бүлінген жерлерді қалпына келтіруді жүргізсін.</w:t>
      </w:r>
    </w:p>
    <w:bookmarkEnd w:id="2"/>
    <w:bookmarkStart w:name="z7" w:id="3"/>
    <w:p>
      <w:pPr>
        <w:spacing w:after="0"/>
        <w:ind w:left="0"/>
        <w:jc w:val="both"/>
      </w:pPr>
      <w:r>
        <w:rPr>
          <w:rFonts w:ascii="Times New Roman"/>
          <w:b w:val="false"/>
          <w:i w:val="false"/>
          <w:color w:val="000000"/>
          <w:sz w:val="28"/>
        </w:rPr>
        <w:t>
      3. "Жаңақорған ауданының жер қатынастары бөлімі" коммуналдық мемлекеттік мекемесі осы қаулыдан туындайтын басқа да шаралардың қабылдануын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4"/>
    <w:bookmarkStart w:name="z9" w:id="5"/>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Жаңақорған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3440"/>
        <w:gridCol w:w="789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Кадастрлік нөмірі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Шаруа қожалығы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10-149-040-1715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Шаруа қожалығы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10-149-040-2688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"Бағлан-би" Шаруа қожалығы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10-149-040-921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"Жан-Арай" Шаруа қожалығы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10-149-040-2845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Шаруа қожалығы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10-149-040-532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сушаруашылығы шаруашылық жүргізу құғығындағы еншілес коммуналдық мемлекеттік кәсіпорны"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10-149-043-007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сушаруашылығы шаруашылық жүргізу құғығындағы еншілес коммуналдық мемлекеттік кәсіпорны"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10-149-043-070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