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55a87" w14:textId="6055a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"Шіркейлі ауылдық округінің 2021 – 2023 жылдарға арналған бюджеті туралы" Сырдария аудандық мәслихатының 2020 жылғы 31 желтоқсандағы №479 шешіміне өзгерістер енгізу туралы" Сырдария аудандық мәслихатының 2021 жылғы 28 қыркүйектегі №63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2021 жылғы 28 қыркүйектегі № 63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Сырдария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"Шіркейлі ауылдық округінің 2021 – 2023 жылдарға арналған бюджеті туралы" Сырдария аудандық мәслихатының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479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8065 нөмірімен тіркелген, 2021 жылғы 15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1. Шіркейлі ауылдық округінің 2021 – 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81360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4117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77216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83373,7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- 2013,7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2013,7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1661,3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3675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қыркүектегі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479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Шіркейлі ауылдық округінің 2021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округерде автомобиль жолдарының жұмыс істеуін қамамасыз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