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7b8a" w14:textId="87d7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75 075,6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3 094,6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71 981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77 148,6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-2 073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2 073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2 073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32/6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Еңбекші ауылдық округ бюджетіне берілетін бюджеттік субвенциялар көлемі 32 978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 шешіміне 1-қосымша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 32/6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