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5778" w14:textId="fcb5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Қостанай облысы әкімдігінің 2021 жылғы 28 сәуірдегі № 204 қаулысы.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2023 жылғы 15 наурыздағы № 214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02.05.2023 </w:t>
      </w:r>
      <w:r>
        <w:rPr>
          <w:rFonts w:ascii="Times New Roman"/>
          <w:b w:val="false"/>
          <w:i w:val="false"/>
          <w:color w:val="000000"/>
          <w:sz w:val="28"/>
        </w:rPr>
        <w:t>№ 180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облысы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әкімі аппаратының лауазымды адамдарының жеке тұлғаларды және заңды тұлғалардың өкілдерін жеке қабылдауының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04.08.2023 </w:t>
      </w:r>
      <w:r>
        <w:rPr>
          <w:rFonts w:ascii="Times New Roman"/>
          <w:b w:val="false"/>
          <w:i w:val="false"/>
          <w:color w:val="ff0000"/>
          <w:sz w:val="28"/>
        </w:rPr>
        <w:t>№ 325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4" w:id="5"/>
    <w:p>
      <w:pPr>
        <w:spacing w:after="0"/>
        <w:ind w:left="0"/>
        <w:jc w:val="left"/>
      </w:pPr>
      <w:r>
        <w:rPr>
          <w:rFonts w:ascii="Times New Roman"/>
          <w:b/>
          <w:i w:val="false"/>
          <w:color w:val="000000"/>
        </w:rPr>
        <w:t xml:space="preserve"> 1-тарау. Жалпы ережелер</w:t>
      </w:r>
    </w:p>
    <w:bookmarkEnd w:id="5"/>
    <w:bookmarkStart w:name="z25" w:id="6"/>
    <w:p>
      <w:pPr>
        <w:spacing w:after="0"/>
        <w:ind w:left="0"/>
        <w:jc w:val="both"/>
      </w:pPr>
      <w:r>
        <w:rPr>
          <w:rFonts w:ascii="Times New Roman"/>
          <w:b w:val="false"/>
          <w:i w:val="false"/>
          <w:color w:val="000000"/>
          <w:sz w:val="28"/>
        </w:rPr>
        <w:t>
      1. Қостанай облысы әкімі аппаратының лауазымды адамдарының жеке тұлғаларды және заңды тұлғалардың өкілдерін жеке қабылдауының регламенті Қостанай облысы әкімі аппаратының лауазымды адамдарының жеке тұлғаларды және заңды тұлғалардың өкілдерін жеке қабылдау тәртібін регламенттейді.</w:t>
      </w:r>
    </w:p>
    <w:bookmarkEnd w:id="6"/>
    <w:bookmarkStart w:name="z26" w:id="7"/>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Қостанай облысы әкімі аппаратының қоғамдық қабылдау бөлмесінде (бұдан әрі – қоғамдық қабылдау бөлмесі), сондай-ақ азаматтарды қабылдау орталықтарында мына лауазымды және өзге де адамдар жүзеге асырады:</w:t>
      </w:r>
    </w:p>
    <w:bookmarkEnd w:id="7"/>
    <w:bookmarkStart w:name="z27" w:id="8"/>
    <w:p>
      <w:pPr>
        <w:spacing w:after="0"/>
        <w:ind w:left="0"/>
        <w:jc w:val="both"/>
      </w:pPr>
      <w:r>
        <w:rPr>
          <w:rFonts w:ascii="Times New Roman"/>
          <w:b w:val="false"/>
          <w:i w:val="false"/>
          <w:color w:val="000000"/>
          <w:sz w:val="28"/>
        </w:rPr>
        <w:t>
      1) Қостанай облысының әкімі және оның орынбасарлары;</w:t>
      </w:r>
    </w:p>
    <w:bookmarkEnd w:id="8"/>
    <w:bookmarkStart w:name="z28" w:id="9"/>
    <w:p>
      <w:pPr>
        <w:spacing w:after="0"/>
        <w:ind w:left="0"/>
        <w:jc w:val="both"/>
      </w:pPr>
      <w:r>
        <w:rPr>
          <w:rFonts w:ascii="Times New Roman"/>
          <w:b w:val="false"/>
          <w:i w:val="false"/>
          <w:color w:val="000000"/>
          <w:sz w:val="28"/>
        </w:rPr>
        <w:t>
      2) Қостанай облысы әкімі аппаратының басшысы және оның орынбасарлары;</w:t>
      </w:r>
    </w:p>
    <w:bookmarkEnd w:id="9"/>
    <w:bookmarkStart w:name="z29" w:id="10"/>
    <w:p>
      <w:pPr>
        <w:spacing w:after="0"/>
        <w:ind w:left="0"/>
        <w:jc w:val="both"/>
      </w:pPr>
      <w:r>
        <w:rPr>
          <w:rFonts w:ascii="Times New Roman"/>
          <w:b w:val="false"/>
          <w:i w:val="false"/>
          <w:color w:val="000000"/>
          <w:sz w:val="28"/>
        </w:rPr>
        <w:t>
      3) Қостанай облысы әкімі аппараты құрылымдық бөлімшелерінің басшылары;</w:t>
      </w:r>
    </w:p>
    <w:bookmarkEnd w:id="10"/>
    <w:bookmarkStart w:name="z30" w:id="11"/>
    <w:p>
      <w:pPr>
        <w:spacing w:after="0"/>
        <w:ind w:left="0"/>
        <w:jc w:val="both"/>
      </w:pPr>
      <w:r>
        <w:rPr>
          <w:rFonts w:ascii="Times New Roman"/>
          <w:b w:val="false"/>
          <w:i w:val="false"/>
          <w:color w:val="000000"/>
          <w:sz w:val="28"/>
        </w:rPr>
        <w:t>
      4) облыс әкімі аппаратының қабылдауды жүзеге асыруға уәкілетті өзге қызметкерлері.</w:t>
      </w:r>
    </w:p>
    <w:bookmarkEnd w:id="11"/>
    <w:bookmarkStart w:name="z31" w:id="12"/>
    <w:p>
      <w:pPr>
        <w:spacing w:after="0"/>
        <w:ind w:left="0"/>
        <w:jc w:val="both"/>
      </w:pPr>
      <w:r>
        <w:rPr>
          <w:rFonts w:ascii="Times New Roman"/>
          <w:b w:val="false"/>
          <w:i w:val="false"/>
          <w:color w:val="000000"/>
          <w:sz w:val="28"/>
        </w:rPr>
        <w:t>
      3. Азаматтарды қабылдау орталықтарында мемлекеттік органдардың регламенттерінде белгіленген тәртіппен орталық мемлекеттік органдардың құзыретіне кіретін мәселелер бойынша жеке тұлғаларды және заңды тұлғалардың өкілдерін қабылдау жүзеге асырылады.</w:t>
      </w:r>
    </w:p>
    <w:bookmarkEnd w:id="12"/>
    <w:bookmarkStart w:name="z32" w:id="13"/>
    <w:p>
      <w:pPr>
        <w:spacing w:after="0"/>
        <w:ind w:left="0"/>
        <w:jc w:val="both"/>
      </w:pPr>
      <w:r>
        <w:rPr>
          <w:rFonts w:ascii="Times New Roman"/>
          <w:b w:val="false"/>
          <w:i w:val="false"/>
          <w:color w:val="000000"/>
          <w:sz w:val="28"/>
        </w:rPr>
        <w:t>
      4. Жеке тұлғалар мен заңды тұлғалардың өкілдері Қостанай облысы әкімі аппаратының құрылымдық бөлімшелерінің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13"/>
    <w:bookmarkStart w:name="z33" w:id="14"/>
    <w:p>
      <w:pPr>
        <w:spacing w:after="0"/>
        <w:ind w:left="0"/>
        <w:jc w:val="left"/>
      </w:pPr>
      <w:r>
        <w:rPr>
          <w:rFonts w:ascii="Times New Roman"/>
          <w:b/>
          <w:i w:val="false"/>
          <w:color w:val="000000"/>
        </w:rPr>
        <w:t xml:space="preserve"> 2-тарау. Қостанай облысы әкімінің аппаратында, сондай-ақ азаматтарды қабылдау орталықтарында жеке тұлғаларды және заңды тұлғалардың өкілдерін қабылдау тәртібі</w:t>
      </w:r>
    </w:p>
    <w:bookmarkEnd w:id="14"/>
    <w:bookmarkStart w:name="z34" w:id="15"/>
    <w:p>
      <w:pPr>
        <w:spacing w:after="0"/>
        <w:ind w:left="0"/>
        <w:jc w:val="both"/>
      </w:pPr>
      <w:r>
        <w:rPr>
          <w:rFonts w:ascii="Times New Roman"/>
          <w:b w:val="false"/>
          <w:i w:val="false"/>
          <w:color w:val="000000"/>
          <w:sz w:val="28"/>
        </w:rPr>
        <w:t>
      5.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15"/>
    <w:bookmarkStart w:name="z35" w:id="16"/>
    <w:p>
      <w:pPr>
        <w:spacing w:after="0"/>
        <w:ind w:left="0"/>
        <w:jc w:val="both"/>
      </w:pPr>
      <w:r>
        <w:rPr>
          <w:rFonts w:ascii="Times New Roman"/>
          <w:b w:val="false"/>
          <w:i w:val="false"/>
          <w:color w:val="000000"/>
          <w:sz w:val="28"/>
        </w:rPr>
        <w:t>
      6. Мәселенің мәні баяндалмаған жеке қабылдау туралы жолданым қаралмайды, бұл туралы арыз иесіне хабарланады.</w:t>
      </w:r>
    </w:p>
    <w:bookmarkEnd w:id="16"/>
    <w:bookmarkStart w:name="z36" w:id="17"/>
    <w:p>
      <w:pPr>
        <w:spacing w:after="0"/>
        <w:ind w:left="0"/>
        <w:jc w:val="both"/>
      </w:pPr>
      <w:r>
        <w:rPr>
          <w:rFonts w:ascii="Times New Roman"/>
          <w:b w:val="false"/>
          <w:i w:val="false"/>
          <w:color w:val="000000"/>
          <w:sz w:val="28"/>
        </w:rPr>
        <w:t>
      7. Жолданымды қабылдаудан бас тартуға тыйым салынады.</w:t>
      </w:r>
    </w:p>
    <w:bookmarkEnd w:id="17"/>
    <w:bookmarkStart w:name="z37" w:id="18"/>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w:t>
      </w:r>
      <w:r>
        <w:rPr>
          <w:rFonts w:ascii="Times New Roman"/>
          <w:b w:val="false"/>
          <w:i w:val="false"/>
          <w:color w:val="000000"/>
          <w:sz w:val="28"/>
        </w:rPr>
        <w:t>Кодекстің</w:t>
      </w:r>
      <w:r>
        <w:rPr>
          <w:rFonts w:ascii="Times New Roman"/>
          <w:b w:val="false"/>
          <w:i w:val="false"/>
          <w:color w:val="000000"/>
          <w:sz w:val="28"/>
        </w:rPr>
        <w:t xml:space="preserve"> талаптарымен сәйкес келтіру үшін ақылға қонымды мерзім белгіленеді.</w:t>
      </w:r>
    </w:p>
    <w:bookmarkEnd w:id="18"/>
    <w:bookmarkStart w:name="z38" w:id="19"/>
    <w:p>
      <w:pPr>
        <w:spacing w:after="0"/>
        <w:ind w:left="0"/>
        <w:jc w:val="both"/>
      </w:pPr>
      <w:r>
        <w:rPr>
          <w:rFonts w:ascii="Times New Roman"/>
          <w:b w:val="false"/>
          <w:i w:val="false"/>
          <w:color w:val="000000"/>
          <w:sz w:val="28"/>
        </w:rPr>
        <w:t xml:space="preserve">
      Белгіленген мерзімде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келтірілмеген жеке қабылдау туралы өтініші бар жолданым қайтарылуға жатады.</w:t>
      </w:r>
    </w:p>
    <w:bookmarkEnd w:id="19"/>
    <w:bookmarkStart w:name="z39" w:id="20"/>
    <w:p>
      <w:pPr>
        <w:spacing w:after="0"/>
        <w:ind w:left="0"/>
        <w:jc w:val="both"/>
      </w:pPr>
      <w:r>
        <w:rPr>
          <w:rFonts w:ascii="Times New Roman"/>
          <w:b w:val="false"/>
          <w:i w:val="false"/>
          <w:color w:val="000000"/>
          <w:sz w:val="28"/>
        </w:rPr>
        <w:t xml:space="preserve">
      8.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қоғамдық қабылдау бөлмелерінде қабылдауы әкім бекіткен кестеге сәйкес айына кемінде бір рет жүргізіледі.</w:t>
      </w:r>
    </w:p>
    <w:bookmarkEnd w:id="20"/>
    <w:bookmarkStart w:name="z40" w:id="21"/>
    <w:p>
      <w:pPr>
        <w:spacing w:after="0"/>
        <w:ind w:left="0"/>
        <w:jc w:val="both"/>
      </w:pPr>
      <w:r>
        <w:rPr>
          <w:rFonts w:ascii="Times New Roman"/>
          <w:b w:val="false"/>
          <w:i w:val="false"/>
          <w:color w:val="000000"/>
          <w:sz w:val="28"/>
        </w:rPr>
        <w:t xml:space="preserve">
      Облыс әкімі Қазақстан Республикасы Президентінің 2022 жылғы 3 наурыздағы № 826 "Әкімдердің халықпен кездесулерін өткізу туралы"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кездесулерді өткізгеннен кейін де азаматтарды жеке қабылдауды жүргізеді.</w:t>
      </w:r>
    </w:p>
    <w:bookmarkEnd w:id="21"/>
    <w:bookmarkStart w:name="z41" w:id="22"/>
    <w:p>
      <w:pPr>
        <w:spacing w:after="0"/>
        <w:ind w:left="0"/>
        <w:jc w:val="both"/>
      </w:pPr>
      <w:r>
        <w:rPr>
          <w:rFonts w:ascii="Times New Roman"/>
          <w:b w:val="false"/>
          <w:i w:val="false"/>
          <w:color w:val="000000"/>
          <w:sz w:val="28"/>
        </w:rPr>
        <w:t xml:space="preserve">
      9.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азаматтарды қабылдау орталықтарында қабылдауы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Қостанай облысының әкімі бекіткен кестеге сәйкес айына кемінде бір рет жүргізіледі.</w:t>
      </w:r>
    </w:p>
    <w:bookmarkEnd w:id="22"/>
    <w:bookmarkStart w:name="z42" w:id="23"/>
    <w:p>
      <w:pPr>
        <w:spacing w:after="0"/>
        <w:ind w:left="0"/>
        <w:jc w:val="both"/>
      </w:pPr>
      <w:r>
        <w:rPr>
          <w:rFonts w:ascii="Times New Roman"/>
          <w:b w:val="false"/>
          <w:i w:val="false"/>
          <w:color w:val="000000"/>
          <w:sz w:val="28"/>
        </w:rPr>
        <w:t>
      10. Лауазымды адамның тегі, аты және әкесінің аты (бар болса), қабылдау күндері көрсетілген қабылдау кестелері мемлекеттік және орыс тілдерінде қоғамдық қабылдау бөлмелерінің, азаматтарды қабылдау орталықтарының үй-жайларында көпшілікке көрінетін жерлерге ілінеді, сондай-ақ Қостанай облысы әкімдігінің ресми сайтында орналастырылады.</w:t>
      </w:r>
    </w:p>
    <w:bookmarkEnd w:id="23"/>
    <w:bookmarkStart w:name="z43" w:id="24"/>
    <w:p>
      <w:pPr>
        <w:spacing w:after="0"/>
        <w:ind w:left="0"/>
        <w:jc w:val="both"/>
      </w:pPr>
      <w:r>
        <w:rPr>
          <w:rFonts w:ascii="Times New Roman"/>
          <w:b w:val="false"/>
          <w:i w:val="false"/>
          <w:color w:val="000000"/>
          <w:sz w:val="28"/>
        </w:rPr>
        <w:t>
      11. Қостанай облысы әкімі орынбасарларының қабылдауы әкімнің тиісті тапсырмасы бойынша бекітілген кестеден тыс, қабылдау өткізілетін күні көрсетіле отырып, жүзеге асырылуы мүмкін.</w:t>
      </w:r>
    </w:p>
    <w:bookmarkEnd w:id="24"/>
    <w:bookmarkStart w:name="z44" w:id="25"/>
    <w:p>
      <w:pPr>
        <w:spacing w:after="0"/>
        <w:ind w:left="0"/>
        <w:jc w:val="both"/>
      </w:pPr>
      <w:r>
        <w:rPr>
          <w:rFonts w:ascii="Times New Roman"/>
          <w:b w:val="false"/>
          <w:i w:val="false"/>
          <w:color w:val="000000"/>
          <w:sz w:val="28"/>
        </w:rPr>
        <w:t>
      12.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5"/>
    <w:bookmarkStart w:name="z45" w:id="26"/>
    <w:p>
      <w:pPr>
        <w:spacing w:after="0"/>
        <w:ind w:left="0"/>
        <w:jc w:val="both"/>
      </w:pPr>
      <w:r>
        <w:rPr>
          <w:rFonts w:ascii="Times New Roman"/>
          <w:b w:val="false"/>
          <w:i w:val="false"/>
          <w:color w:val="000000"/>
          <w:sz w:val="28"/>
        </w:rPr>
        <w:t>
      13.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6"/>
    <w:bookmarkStart w:name="z46" w:id="27"/>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7"/>
    <w:bookmarkStart w:name="z47" w:id="28"/>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End w:id="28"/>
    <w:bookmarkStart w:name="z48" w:id="29"/>
    <w:p>
      <w:pPr>
        <w:spacing w:after="0"/>
        <w:ind w:left="0"/>
        <w:jc w:val="both"/>
      </w:pPr>
      <w:r>
        <w:rPr>
          <w:rFonts w:ascii="Times New Roman"/>
          <w:b w:val="false"/>
          <w:i w:val="false"/>
          <w:color w:val="000000"/>
          <w:sz w:val="28"/>
        </w:rPr>
        <w:t>
      14.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9"/>
    <w:bookmarkStart w:name="z49" w:id="30"/>
    <w:p>
      <w:pPr>
        <w:spacing w:after="0"/>
        <w:ind w:left="0"/>
        <w:jc w:val="both"/>
      </w:pPr>
      <w:r>
        <w:rPr>
          <w:rFonts w:ascii="Times New Roman"/>
          <w:b w:val="false"/>
          <w:i w:val="false"/>
          <w:color w:val="000000"/>
          <w:sz w:val="28"/>
        </w:rPr>
        <w:t>
      15. Арыз иесінің келісімімен облыс әкімінің және оның орынбасарларының қабылдауы бейнеконференцбайланыс арқылы жүзеге асырылуы мүмкін.</w:t>
      </w:r>
    </w:p>
    <w:bookmarkEnd w:id="30"/>
    <w:bookmarkStart w:name="z50" w:id="31"/>
    <w:p>
      <w:pPr>
        <w:spacing w:after="0"/>
        <w:ind w:left="0"/>
        <w:jc w:val="both"/>
      </w:pPr>
      <w:r>
        <w:rPr>
          <w:rFonts w:ascii="Times New Roman"/>
          <w:b w:val="false"/>
          <w:i w:val="false"/>
          <w:color w:val="000000"/>
          <w:sz w:val="28"/>
        </w:rPr>
        <w:t>
      16.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31"/>
    <w:bookmarkStart w:name="z51" w:id="32"/>
    <w:p>
      <w:pPr>
        <w:spacing w:after="0"/>
        <w:ind w:left="0"/>
        <w:jc w:val="both"/>
      </w:pPr>
      <w:r>
        <w:rPr>
          <w:rFonts w:ascii="Times New Roman"/>
          <w:b w:val="false"/>
          <w:i w:val="false"/>
          <w:color w:val="000000"/>
          <w:sz w:val="28"/>
        </w:rPr>
        <w:t>
      17. Қабылдауға жазылу мына жағдайларда:</w:t>
      </w:r>
    </w:p>
    <w:bookmarkEnd w:id="32"/>
    <w:bookmarkStart w:name="z52" w:id="33"/>
    <w:p>
      <w:pPr>
        <w:spacing w:after="0"/>
        <w:ind w:left="0"/>
        <w:jc w:val="both"/>
      </w:pPr>
      <w:r>
        <w:rPr>
          <w:rFonts w:ascii="Times New Roman"/>
          <w:b w:val="false"/>
          <w:i w:val="false"/>
          <w:color w:val="000000"/>
          <w:sz w:val="28"/>
        </w:rPr>
        <w:t>
      1) облыс әкімінің құзыретіне кірмейтін мәселелер бойынша;</w:t>
      </w:r>
    </w:p>
    <w:bookmarkEnd w:id="33"/>
    <w:bookmarkStart w:name="z53" w:id="34"/>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34"/>
    <w:bookmarkStart w:name="z54" w:id="35"/>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5"/>
    <w:bookmarkStart w:name="z55" w:id="36"/>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6"/>
    <w:bookmarkStart w:name="z56" w:id="37"/>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37"/>
    <w:bookmarkStart w:name="z57" w:id="38"/>
    <w:p>
      <w:pPr>
        <w:spacing w:after="0"/>
        <w:ind w:left="0"/>
        <w:jc w:val="both"/>
      </w:pPr>
      <w:r>
        <w:rPr>
          <w:rFonts w:ascii="Times New Roman"/>
          <w:b w:val="false"/>
          <w:i w:val="false"/>
          <w:color w:val="000000"/>
          <w:sz w:val="28"/>
        </w:rPr>
        <w:t>
      18.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кемінде 2 (екі) жұмыс күні бұрын немесе қабылдау өткізілетін күні хабардар етеді.</w:t>
      </w:r>
    </w:p>
    <w:bookmarkEnd w:id="38"/>
    <w:bookmarkStart w:name="z58" w:id="39"/>
    <w:p>
      <w:pPr>
        <w:spacing w:after="0"/>
        <w:ind w:left="0"/>
        <w:jc w:val="both"/>
      </w:pPr>
      <w:r>
        <w:rPr>
          <w:rFonts w:ascii="Times New Roman"/>
          <w:b w:val="false"/>
          <w:i w:val="false"/>
          <w:color w:val="000000"/>
          <w:sz w:val="28"/>
        </w:rPr>
        <w:t>
      19. Қоғамдық қабылдау бөлмелерінде және азаматтарды қабылдау орталықтарында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39"/>
    <w:bookmarkStart w:name="z59" w:id="40"/>
    <w:p>
      <w:pPr>
        <w:spacing w:after="0"/>
        <w:ind w:left="0"/>
        <w:jc w:val="both"/>
      </w:pPr>
      <w:r>
        <w:rPr>
          <w:rFonts w:ascii="Times New Roman"/>
          <w:b w:val="false"/>
          <w:i w:val="false"/>
          <w:color w:val="000000"/>
          <w:sz w:val="28"/>
        </w:rPr>
        <w:t>
      20. Азаматтарды қабылдау орталықтарының және Қостанай облысы әкімі аппараттарының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40"/>
    <w:bookmarkStart w:name="z60" w:id="41"/>
    <w:p>
      <w:pPr>
        <w:spacing w:after="0"/>
        <w:ind w:left="0"/>
        <w:jc w:val="both"/>
      </w:pPr>
      <w:r>
        <w:rPr>
          <w:rFonts w:ascii="Times New Roman"/>
          <w:b w:val="false"/>
          <w:i w:val="false"/>
          <w:color w:val="000000"/>
          <w:sz w:val="28"/>
        </w:rPr>
        <w:t>
      21.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41"/>
    <w:bookmarkStart w:name="z61" w:id="42"/>
    <w:p>
      <w:pPr>
        <w:spacing w:after="0"/>
        <w:ind w:left="0"/>
        <w:jc w:val="both"/>
      </w:pPr>
      <w:r>
        <w:rPr>
          <w:rFonts w:ascii="Times New Roman"/>
          <w:b w:val="false"/>
          <w:i w:val="false"/>
          <w:color w:val="000000"/>
          <w:sz w:val="28"/>
        </w:rPr>
        <w:t>
      22.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42"/>
    <w:bookmarkStart w:name="z62" w:id="43"/>
    <w:p>
      <w:pPr>
        <w:spacing w:after="0"/>
        <w:ind w:left="0"/>
        <w:jc w:val="both"/>
      </w:pPr>
      <w:r>
        <w:rPr>
          <w:rFonts w:ascii="Times New Roman"/>
          <w:b w:val="false"/>
          <w:i w:val="false"/>
          <w:color w:val="000000"/>
          <w:sz w:val="28"/>
        </w:rPr>
        <w:t>
      23. Қабылдау арыз иесінің қалауы бойынша мемлекеттік және орыс тілдерінде жүзеге асырылады.</w:t>
      </w:r>
    </w:p>
    <w:bookmarkEnd w:id="43"/>
    <w:bookmarkStart w:name="z63" w:id="44"/>
    <w:p>
      <w:pPr>
        <w:spacing w:after="0"/>
        <w:ind w:left="0"/>
        <w:jc w:val="both"/>
      </w:pPr>
      <w:r>
        <w:rPr>
          <w:rFonts w:ascii="Times New Roman"/>
          <w:b w:val="false"/>
          <w:i w:val="false"/>
          <w:color w:val="000000"/>
          <w:sz w:val="28"/>
        </w:rPr>
        <w:t>
      24. Қабылдау барысында қоғамдық қабылдау бөлмесінің қызметкерлері қабылдауға қатысу үшін жергілікті мемлекеттік органның, облыс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44"/>
    <w:bookmarkStart w:name="z64" w:id="45"/>
    <w:p>
      <w:pPr>
        <w:spacing w:after="0"/>
        <w:ind w:left="0"/>
        <w:jc w:val="both"/>
      </w:pPr>
      <w:r>
        <w:rPr>
          <w:rFonts w:ascii="Times New Roman"/>
          <w:b w:val="false"/>
          <w:i w:val="false"/>
          <w:color w:val="000000"/>
          <w:sz w:val="28"/>
        </w:rPr>
        <w:t>
      25.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45"/>
    <w:bookmarkStart w:name="z65" w:id="46"/>
    <w:p>
      <w:pPr>
        <w:spacing w:after="0"/>
        <w:ind w:left="0"/>
        <w:jc w:val="both"/>
      </w:pPr>
      <w:r>
        <w:rPr>
          <w:rFonts w:ascii="Times New Roman"/>
          <w:b w:val="false"/>
          <w:i w:val="false"/>
          <w:color w:val="000000"/>
          <w:sz w:val="28"/>
        </w:rPr>
        <w:t>
      26.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46"/>
    <w:bookmarkStart w:name="z66" w:id="47"/>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47"/>
    <w:bookmarkStart w:name="z67" w:id="48"/>
    <w:p>
      <w:pPr>
        <w:spacing w:after="0"/>
        <w:ind w:left="0"/>
        <w:jc w:val="both"/>
      </w:pPr>
      <w:r>
        <w:rPr>
          <w:rFonts w:ascii="Times New Roman"/>
          <w:b w:val="false"/>
          <w:i w:val="false"/>
          <w:color w:val="000000"/>
          <w:sz w:val="28"/>
        </w:rPr>
        <w:t>
      27.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48"/>
    <w:bookmarkStart w:name="z68" w:id="49"/>
    <w:p>
      <w:pPr>
        <w:spacing w:after="0"/>
        <w:ind w:left="0"/>
        <w:jc w:val="both"/>
      </w:pPr>
      <w:r>
        <w:rPr>
          <w:rFonts w:ascii="Times New Roman"/>
          <w:b w:val="false"/>
          <w:i w:val="false"/>
          <w:color w:val="000000"/>
          <w:sz w:val="28"/>
        </w:rPr>
        <w:t>
      28. Жауапты қызметкер Қостанай облысы әкімі аппаратының құрылымдық бөлімшелерінің және азаматтарды қабылдау орталықтарының қатысуымен материалдарды жинап, талдағаннан кейін Қостанай облысы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49"/>
    <w:bookmarkStart w:name="z69" w:id="50"/>
    <w:p>
      <w:pPr>
        <w:spacing w:after="0"/>
        <w:ind w:left="0"/>
        <w:jc w:val="both"/>
      </w:pPr>
      <w:r>
        <w:rPr>
          <w:rFonts w:ascii="Times New Roman"/>
          <w:b w:val="false"/>
          <w:i w:val="false"/>
          <w:color w:val="000000"/>
          <w:sz w:val="28"/>
        </w:rPr>
        <w:t>
      29. Қабылданған шешімнің қорытындылары бойынша Бөлім облыс әкімі және оның орынбасарлары қабылдайтын тұлғалардың тізімін қалыптастырады және оны қабылдау кестесіне енгізу үшін қоғамдық қабылдау бөлмесіне жібереді.</w:t>
      </w:r>
    </w:p>
    <w:bookmarkEnd w:id="50"/>
    <w:bookmarkStart w:name="z70" w:id="51"/>
    <w:p>
      <w:pPr>
        <w:spacing w:after="0"/>
        <w:ind w:left="0"/>
        <w:jc w:val="both"/>
      </w:pPr>
      <w:r>
        <w:rPr>
          <w:rFonts w:ascii="Times New Roman"/>
          <w:b w:val="false"/>
          <w:i w:val="false"/>
          <w:color w:val="000000"/>
          <w:sz w:val="28"/>
        </w:rPr>
        <w:t>
      30. Қоғамдық қабылдау бөлмесінің және азаматтарды қабылдау орталықтарының жауапты қызметкері бекітілген қабылдау кестесіне тізімдерді кезектілік тәртібімен бөледі.</w:t>
      </w:r>
    </w:p>
    <w:bookmarkEnd w:id="51"/>
    <w:bookmarkStart w:name="z71" w:id="52"/>
    <w:p>
      <w:pPr>
        <w:spacing w:after="0"/>
        <w:ind w:left="0"/>
        <w:jc w:val="both"/>
      </w:pPr>
      <w:r>
        <w:rPr>
          <w:rFonts w:ascii="Times New Roman"/>
          <w:b w:val="false"/>
          <w:i w:val="false"/>
          <w:color w:val="000000"/>
          <w:sz w:val="28"/>
        </w:rPr>
        <w:t>
      31. Қоғамдық қабылдау бөлмесінің және азаматтарды қабылдау орталықтарының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52"/>
    <w:bookmarkStart w:name="z72" w:id="53"/>
    <w:p>
      <w:pPr>
        <w:spacing w:after="0"/>
        <w:ind w:left="0"/>
        <w:jc w:val="both"/>
      </w:pPr>
      <w:r>
        <w:rPr>
          <w:rFonts w:ascii="Times New Roman"/>
          <w:b w:val="false"/>
          <w:i w:val="false"/>
          <w:color w:val="000000"/>
          <w:sz w:val="28"/>
        </w:rPr>
        <w:t>
      32. Барынша пысықтауды талап ететін күрделі мәселе болған жағдайда, Бөлімнің қорытындысы негізінде арыз иесіне жолданым тіркелген кезден бастап күнтізбелік 30 (отыз) күннен аспайтын қарау мерзімін ұзарту туралы хат жіберіледі.</w:t>
      </w:r>
    </w:p>
    <w:bookmarkEnd w:id="53"/>
    <w:bookmarkStart w:name="z73" w:id="54"/>
    <w:p>
      <w:pPr>
        <w:spacing w:after="0"/>
        <w:ind w:left="0"/>
        <w:jc w:val="both"/>
      </w:pPr>
      <w:r>
        <w:rPr>
          <w:rFonts w:ascii="Times New Roman"/>
          <w:b w:val="false"/>
          <w:i w:val="false"/>
          <w:color w:val="000000"/>
          <w:sz w:val="28"/>
        </w:rPr>
        <w:t>
      Жолданымды қарау мерзімі мемлекеттік орган басшысының немесе облыс әкімінің немесе олардың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End w:id="54"/>
    <w:bookmarkStart w:name="z74" w:id="55"/>
    <w:p>
      <w:pPr>
        <w:spacing w:after="0"/>
        <w:ind w:left="0"/>
        <w:jc w:val="both"/>
      </w:pPr>
      <w:r>
        <w:rPr>
          <w:rFonts w:ascii="Times New Roman"/>
          <w:b w:val="false"/>
          <w:i w:val="false"/>
          <w:color w:val="000000"/>
          <w:sz w:val="28"/>
        </w:rPr>
        <w:t>
      33. Қоғамдық қабылдау бөлмесі және азаматтарды қабылдау орталығы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жинақтап қорыту туралы талаптары орталық мемлекеттік органдардың құрылымдық бөлімшелерінің және облыстар, республикалық маңызы бар қалалар, астана әкімдері аппараттарының орындауы үшін міндетті болып табылады.</w:t>
      </w:r>
    </w:p>
    <w:bookmarkEnd w:id="55"/>
    <w:bookmarkStart w:name="z75" w:id="56"/>
    <w:p>
      <w:pPr>
        <w:spacing w:after="0"/>
        <w:ind w:left="0"/>
        <w:jc w:val="both"/>
      </w:pPr>
      <w:r>
        <w:rPr>
          <w:rFonts w:ascii="Times New Roman"/>
          <w:b w:val="false"/>
          <w:i w:val="false"/>
          <w:color w:val="000000"/>
          <w:sz w:val="28"/>
        </w:rPr>
        <w:t>
      34.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56"/>
    <w:bookmarkStart w:name="z76" w:id="57"/>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57"/>
    <w:bookmarkStart w:name="z77" w:id="58"/>
    <w:p>
      <w:pPr>
        <w:spacing w:after="0"/>
        <w:ind w:left="0"/>
        <w:jc w:val="both"/>
      </w:pPr>
      <w:r>
        <w:rPr>
          <w:rFonts w:ascii="Times New Roman"/>
          <w:b w:val="false"/>
          <w:i w:val="false"/>
          <w:color w:val="000000"/>
          <w:sz w:val="28"/>
        </w:rPr>
        <w:t xml:space="preserve">
      35.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58"/>
    <w:bookmarkStart w:name="z78" w:id="59"/>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59"/>
    <w:bookmarkStart w:name="z79" w:id="60"/>
    <w:p>
      <w:pPr>
        <w:spacing w:after="0"/>
        <w:ind w:left="0"/>
        <w:jc w:val="both"/>
      </w:pPr>
      <w:r>
        <w:rPr>
          <w:rFonts w:ascii="Times New Roman"/>
          <w:b w:val="false"/>
          <w:i w:val="false"/>
          <w:color w:val="000000"/>
          <w:sz w:val="28"/>
        </w:rPr>
        <w:t>
      36. Қабылдау қорытындысы бойынша дайындалған хаттамалық тапсырмаларды бақылауды тікелей Бөлім жүзеге асырады.</w:t>
      </w:r>
    </w:p>
    <w:bookmarkEnd w:id="60"/>
    <w:bookmarkStart w:name="z80" w:id="61"/>
    <w:p>
      <w:pPr>
        <w:spacing w:after="0"/>
        <w:ind w:left="0"/>
        <w:jc w:val="both"/>
      </w:pPr>
      <w:r>
        <w:rPr>
          <w:rFonts w:ascii="Times New Roman"/>
          <w:b w:val="false"/>
          <w:i w:val="false"/>
          <w:color w:val="000000"/>
          <w:sz w:val="28"/>
        </w:rPr>
        <w:t>
      37. Арыз иесіне түпкілікті уәжді жауап қабылдаудан келіп түскен жолданымды бақылаудан алу үшін негіз болып табылады.</w:t>
      </w:r>
    </w:p>
    <w:bookmarkEnd w:id="61"/>
    <w:bookmarkStart w:name="z81" w:id="62"/>
    <w:p>
      <w:pPr>
        <w:spacing w:after="0"/>
        <w:ind w:left="0"/>
        <w:jc w:val="both"/>
      </w:pPr>
      <w:r>
        <w:rPr>
          <w:rFonts w:ascii="Times New Roman"/>
          <w:b w:val="false"/>
          <w:i w:val="false"/>
          <w:color w:val="000000"/>
          <w:sz w:val="28"/>
        </w:rPr>
        <w:t>
      38.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62"/>
    <w:bookmarkStart w:name="z82" w:id="63"/>
    <w:p>
      <w:pPr>
        <w:spacing w:after="0"/>
        <w:ind w:left="0"/>
        <w:jc w:val="both"/>
      </w:pPr>
      <w:r>
        <w:rPr>
          <w:rFonts w:ascii="Times New Roman"/>
          <w:b w:val="false"/>
          <w:i w:val="false"/>
          <w:color w:val="000000"/>
          <w:sz w:val="28"/>
        </w:rPr>
        <w:t>
      39. Қабылдаудан түскен жолданымды бұған дейін қараған қызметкерге тапсыруға жол берілмейді.</w:t>
      </w:r>
    </w:p>
    <w:bookmarkEnd w:id="63"/>
    <w:bookmarkStart w:name="z83" w:id="64"/>
    <w:p>
      <w:pPr>
        <w:spacing w:after="0"/>
        <w:ind w:left="0"/>
        <w:jc w:val="both"/>
      </w:pPr>
      <w:r>
        <w:rPr>
          <w:rFonts w:ascii="Times New Roman"/>
          <w:b w:val="false"/>
          <w:i w:val="false"/>
          <w:color w:val="000000"/>
          <w:sz w:val="28"/>
        </w:rPr>
        <w:t>
      40.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64"/>
    <w:bookmarkStart w:name="z84" w:id="65"/>
    <w:p>
      <w:pPr>
        <w:spacing w:after="0"/>
        <w:ind w:left="0"/>
        <w:jc w:val="both"/>
      </w:pPr>
      <w:r>
        <w:rPr>
          <w:rFonts w:ascii="Times New Roman"/>
          <w:b w:val="false"/>
          <w:i w:val="false"/>
          <w:color w:val="000000"/>
          <w:sz w:val="28"/>
        </w:rPr>
        <w:t>
      41. Бөлім облыс әкімі аппаратының мүдделі құрылымдық бөлімшелерімен бірлесіп, мыналарды:</w:t>
      </w:r>
    </w:p>
    <w:bookmarkEnd w:id="65"/>
    <w:bookmarkStart w:name="z85" w:id="66"/>
    <w:p>
      <w:pPr>
        <w:spacing w:after="0"/>
        <w:ind w:left="0"/>
        <w:jc w:val="both"/>
      </w:pPr>
      <w:r>
        <w:rPr>
          <w:rFonts w:ascii="Times New Roman"/>
          <w:b w:val="false"/>
          <w:i w:val="false"/>
          <w:color w:val="000000"/>
          <w:sz w:val="28"/>
        </w:rPr>
        <w:t>
      1) өткізілетін қабылдаулар шеңберінде Қостанай облысы әкімі мен оның орынбасарларының жұмысын ақпараттық-талдамалық сүйемелдеуді;</w:t>
      </w:r>
    </w:p>
    <w:bookmarkEnd w:id="66"/>
    <w:bookmarkStart w:name="z86" w:id="67"/>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67"/>
    <w:bookmarkStart w:name="z87" w:id="68"/>
    <w:p>
      <w:pPr>
        <w:spacing w:after="0"/>
        <w:ind w:left="0"/>
        <w:jc w:val="both"/>
      </w:pPr>
      <w:r>
        <w:rPr>
          <w:rFonts w:ascii="Times New Roman"/>
          <w:b w:val="false"/>
          <w:i w:val="false"/>
          <w:color w:val="000000"/>
          <w:sz w:val="28"/>
        </w:rPr>
        <w:t>
      3) арыз иесімен кері байланысты (қажеттілікке қарай);</w:t>
      </w:r>
    </w:p>
    <w:bookmarkEnd w:id="68"/>
    <w:bookmarkStart w:name="z88" w:id="69"/>
    <w:p>
      <w:pPr>
        <w:spacing w:after="0"/>
        <w:ind w:left="0"/>
        <w:jc w:val="both"/>
      </w:pPr>
      <w:r>
        <w:rPr>
          <w:rFonts w:ascii="Times New Roman"/>
          <w:b w:val="false"/>
          <w:i w:val="false"/>
          <w:color w:val="000000"/>
          <w:sz w:val="28"/>
        </w:rPr>
        <w:t>
      4) қоғамдық қабылдау бөлмелерінің, азаматтарды қабылдау орталықтарының шеңберінде жұмыс істейтін сall-орталықтардың,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bookmarkEnd w:id="69"/>
    <w:bookmarkStart w:name="z89" w:id="70"/>
    <w:p>
      <w:pPr>
        <w:spacing w:after="0"/>
        <w:ind w:left="0"/>
        <w:jc w:val="both"/>
      </w:pPr>
      <w:r>
        <w:rPr>
          <w:rFonts w:ascii="Times New Roman"/>
          <w:b w:val="false"/>
          <w:i w:val="false"/>
          <w:color w:val="000000"/>
          <w:sz w:val="28"/>
        </w:rPr>
        <w:t>
      42. Қоғамдық қабылдау бөлмелері және азаматтарды қабылдау орталықтары жұмысының нәтижелері туралы тұрақты негізде (тоқсанына кемінде бір рет) Қазақстан Республикасы Үкіметінің Аппаратын хабардар ету қажет.</w:t>
      </w:r>
    </w:p>
    <w:bookmarkEnd w:id="70"/>
    <w:bookmarkStart w:name="z90" w:id="71"/>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қоғамдық қабылдау бөлмелерінің жұмыстарының нәтижелері тоқсанына кемінде бір рет Қазақстан Республикасы Президенті Әкімшілігінің Өтініштерді қарауды бақылау бөліміне ұсынылады.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аппаратының лауазымды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адамдарының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өкілдерін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қабылдауының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облысының әкімі</w:t>
            </w:r>
          </w:p>
        </w:tc>
      </w:tr>
    </w:tbl>
    <w:bookmarkStart w:name="z104" w:id="72"/>
    <w:p>
      <w:pPr>
        <w:spacing w:after="0"/>
        <w:ind w:left="0"/>
        <w:jc w:val="left"/>
      </w:pPr>
      <w:r>
        <w:rPr>
          <w:rFonts w:ascii="Times New Roman"/>
          <w:b/>
          <w:i w:val="false"/>
          <w:color w:val="000000"/>
        </w:rPr>
        <w:t xml:space="preserve"> Қостанай облысы әкімдігі басшылығының азаматтарды қабылдау кестесі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