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0938" w14:textId="de90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21 мамырдағы № 938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коммуналдық, инженерлік, электр және басқа да желілер мен тораптарды жүргізу және пайдалану мақсатында "Қазақстан темір жолы" ұлттық компаниясы" акционерлік қоғамына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– трансформаторлық қосалқы станциядан 10 киловольт – кабель желісіне қызмет көрсету және пайдалану үшін Қостанай қаласы мекенжайы бойынша, жалпы алаңы 0,0027 гектар, оның ішінде Адильбек Жанабаевтың жер учаскесінде – 0,0013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 – трансформаторлық қосалқы станциядан 10 киловольт – кабель желісіне қызмет көрсету және пайдалану үшін Қостанай қаласы мекенжайы бойынша, жалпы алаңы 0,0017 гектар, оның ішінде "Исткомтранс" жауапкершілігі шектеулі серіктестігінің жер учаскесінде – 0,0017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46 – трансформаторлық қосалқы станциядан 10 киловольт – әуе желісіне қызмет көрсету және пайдалану үшін, Қостанай қаласы мекенжайы бойынша жалпы алаңы 0,0099 гектар, оның ішінде "Исткомтранс" жауапкершілігі шектеулі серіктестігінің жер учаскелерінде – 0,0030 гектар және 0,0033 гектар, "Қазақстан темір жолы" ұлттық компаниясы" акционерлік қоғамының жер учаскесінде – 0,0012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18 – трансформаторлық қосалқы станциядан 0,4 киловольт – әуе желісіне қызмет көрсету және пайдалану үшін, Қостанай қаласы мекенжайы бойынша, жалпы алаңы 0,0020 гектар, оның ішінде "Әскерилендірілген темір жол күзеті" жауапкершілігі шектеулі серіктестігінің жер учаскесінде – 0,0012 гектар;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 – орталық тарату қосалқы станциясынан 0,4 киловольт – кабель желісіне қызмет көрсету және пайдалану үшін Қостанай қаласы мекенжайы бойынша жалпы алаңы 0,0094 гектар, оның ішінде "Көліктік сервис орталығы" акционерлік қоғамының жер учаскесінде – 0,0003 гектар;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18 –жиынтық трансформаторлық қосалқы станциядан 0,4 киловольт – кабель желісіне қызмет көрсету және пайдалану үшін Қостанай қаласы мекенжайы бойынша, жалпы алаңы 0,0018 гектар, оның ішінде "Логамин" жауапкершілігі шектеулі серіктестігінің жер учаскесінде – 0,0003 гектар;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5 – трансформаторлық қосалқы станциядан 0,4 киловольт – кабель желісіне қызмет көрсету және пайдалану үшін Қостанай қаласы мекенжайы бойынша жалпы алаңы 0,0260 гектар, оның ішінде "Қостанай темір жол ауруханасы" жауапкершілігі шектеулі серіктестігінің жер учаскесінде – 0,0176 гектар, В. В. Рябухиннің жер учаскесінде – 0,0015 гектар, "Кәмелетке толмағандарды бейімдеу орталығы" коммуналдық мемлекеттік кәсіпорнының жер учаскесінде – 0,0014 гектар;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 – трансформаторлық қосалқы станциядан 0,4 киловольт – кабель желісіне қызмет көрсету және пайдалану үшін, Қостанай қаласы мекенжайы бойынша жалпы алаңы 0,0061 гектар, оның ішінде "Кедентранссервис" жауапкершілігі шектеулі серіктестігінің жер учаскесінде – 0,0003 гектар, "Vivat avto" жауапкершілігі шектеулі серіктестігінің жер учаскесінде – 0,0019 гектар, № 158/6 тұрғын үйдің меншік иелерінің (Д.Г. Жугунов, А.М. Дамегулова, О.Е. Савоськина) жер учаскесінде – 0,0016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